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6E8" w:rsidRPr="00D80B5A" w:rsidRDefault="004756E8" w:rsidP="004756E8">
      <w:pPr>
        <w:jc w:val="both"/>
        <w:rPr>
          <w:rFonts w:ascii="Times New Roman" w:hAnsi="Times New Roman" w:cs="Times New Roman"/>
          <w:sz w:val="24"/>
          <w:szCs w:val="24"/>
          <w:lang w:val="es-ES_tradnl"/>
        </w:rPr>
      </w:pPr>
      <w:bookmarkStart w:id="0" w:name="_Hlk23755850"/>
      <w:r w:rsidRPr="007C31DA">
        <w:rPr>
          <w:b/>
          <w:bCs/>
          <w:noProof/>
          <w:lang w:eastAsia="es-EC"/>
        </w:rPr>
        <w:drawing>
          <wp:anchor distT="0" distB="0" distL="114300" distR="114300" simplePos="0" relativeHeight="251659264" behindDoc="0" locked="0" layoutInCell="1" allowOverlap="1" wp14:anchorId="256CBA95" wp14:editId="573EA2D2">
            <wp:simplePos x="1076325" y="895350"/>
            <wp:positionH relativeFrom="margin">
              <wp:align>left</wp:align>
            </wp:positionH>
            <wp:positionV relativeFrom="margin">
              <wp:align>top</wp:align>
            </wp:positionV>
            <wp:extent cx="1837690" cy="18376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versidad-nacional-de-educacion.png"/>
                    <pic:cNvPicPr/>
                  </pic:nvPicPr>
                  <pic:blipFill>
                    <a:blip r:embed="rId7">
                      <a:extLst>
                        <a:ext uri="{28A0092B-C50C-407E-A947-70E740481C1C}">
                          <a14:useLocalDpi xmlns:a14="http://schemas.microsoft.com/office/drawing/2010/main" val="0"/>
                        </a:ext>
                      </a:extLst>
                    </a:blip>
                    <a:stretch>
                      <a:fillRect/>
                    </a:stretch>
                  </pic:blipFill>
                  <pic:spPr>
                    <a:xfrm>
                      <a:off x="0" y="0"/>
                      <a:ext cx="1837690" cy="1837690"/>
                    </a:xfrm>
                    <a:prstGeom prst="rect">
                      <a:avLst/>
                    </a:prstGeom>
                  </pic:spPr>
                </pic:pic>
              </a:graphicData>
            </a:graphic>
          </wp:anchor>
        </w:drawing>
      </w:r>
      <w:r w:rsidRPr="007C31DA">
        <w:rPr>
          <w:rFonts w:ascii="Times New Roman" w:hAnsi="Times New Roman" w:cs="Times New Roman"/>
          <w:b/>
          <w:bCs/>
          <w:sz w:val="24"/>
          <w:szCs w:val="24"/>
          <w:lang w:val="es-ES_tradnl"/>
        </w:rPr>
        <w:t>Asignatura:</w:t>
      </w:r>
      <w:r>
        <w:rPr>
          <w:rFonts w:ascii="Times New Roman" w:hAnsi="Times New Roman" w:cs="Times New Roman"/>
          <w:sz w:val="24"/>
          <w:szCs w:val="24"/>
          <w:lang w:val="es-ES_tradnl"/>
        </w:rPr>
        <w:t xml:space="preserve"> Cátedra Integradora “Sistematización de la práctica educativa”</w:t>
      </w:r>
    </w:p>
    <w:p w:rsidR="004756E8" w:rsidRPr="007C31DA" w:rsidRDefault="004756E8" w:rsidP="004756E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Docente:</w:t>
      </w:r>
      <w:r w:rsidRPr="007C31DA">
        <w:rPr>
          <w:rFonts w:ascii="Times New Roman" w:eastAsia="Times New Roman" w:hAnsi="Times New Roman" w:cs="Times New Roman"/>
          <w:kern w:val="36"/>
          <w:sz w:val="24"/>
          <w:szCs w:val="24"/>
          <w:lang w:eastAsia="es-CO"/>
        </w:rPr>
        <w:t xml:space="preserve"> PhD. </w:t>
      </w:r>
      <w:r>
        <w:rPr>
          <w:rFonts w:ascii="Times New Roman" w:eastAsia="Times New Roman" w:hAnsi="Times New Roman" w:cs="Times New Roman"/>
          <w:kern w:val="36"/>
          <w:sz w:val="24"/>
          <w:szCs w:val="24"/>
          <w:lang w:eastAsia="es-CO"/>
        </w:rPr>
        <w:t xml:space="preserve">José Luis Del Río </w:t>
      </w:r>
      <w:r w:rsidRPr="007C31DA">
        <w:rPr>
          <w:rFonts w:ascii="Times New Roman" w:eastAsia="Times New Roman" w:hAnsi="Times New Roman" w:cs="Times New Roman"/>
          <w:kern w:val="36"/>
          <w:sz w:val="24"/>
          <w:szCs w:val="24"/>
          <w:lang w:eastAsia="es-CO"/>
        </w:rPr>
        <w:t xml:space="preserve"> </w:t>
      </w:r>
    </w:p>
    <w:p w:rsidR="004756E8" w:rsidRPr="007C31DA" w:rsidRDefault="004756E8" w:rsidP="004756E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Nivel:</w:t>
      </w:r>
      <w:r w:rsidRPr="007C31DA">
        <w:rPr>
          <w:rFonts w:ascii="Times New Roman" w:eastAsia="Times New Roman" w:hAnsi="Times New Roman" w:cs="Times New Roman"/>
          <w:kern w:val="36"/>
          <w:sz w:val="24"/>
          <w:szCs w:val="24"/>
          <w:lang w:eastAsia="es-CO"/>
        </w:rPr>
        <w:t xml:space="preserve"> 9no ciclo paralelo 1</w:t>
      </w:r>
    </w:p>
    <w:p w:rsidR="004756E8" w:rsidRDefault="004756E8" w:rsidP="004756E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Estudiante:</w:t>
      </w:r>
      <w:r w:rsidRPr="007C31DA">
        <w:rPr>
          <w:rFonts w:ascii="Times New Roman" w:eastAsia="Times New Roman" w:hAnsi="Times New Roman" w:cs="Times New Roman"/>
          <w:kern w:val="36"/>
          <w:sz w:val="24"/>
          <w:szCs w:val="24"/>
          <w:lang w:eastAsia="es-CO"/>
        </w:rPr>
        <w:t xml:space="preserve"> Verónica Tacuri </w:t>
      </w:r>
    </w:p>
    <w:p w:rsidR="004756E8" w:rsidRDefault="004756E8" w:rsidP="00B17B2C">
      <w:pPr>
        <w:jc w:val="both"/>
        <w:rPr>
          <w:rFonts w:ascii="Times New Roman" w:hAnsi="Times New Roman" w:cs="Times New Roman"/>
          <w:b/>
          <w:bCs/>
          <w:sz w:val="24"/>
          <w:szCs w:val="24"/>
        </w:rPr>
      </w:pPr>
    </w:p>
    <w:p w:rsidR="004756E8" w:rsidRDefault="004756E8" w:rsidP="00B17B2C">
      <w:pPr>
        <w:jc w:val="both"/>
        <w:rPr>
          <w:rFonts w:ascii="Times New Roman" w:hAnsi="Times New Roman" w:cs="Times New Roman"/>
          <w:b/>
          <w:bCs/>
          <w:sz w:val="24"/>
          <w:szCs w:val="24"/>
        </w:rPr>
      </w:pPr>
    </w:p>
    <w:p w:rsidR="00CB36BE" w:rsidRDefault="00D86EB4" w:rsidP="004756E8">
      <w:pPr>
        <w:jc w:val="center"/>
        <w:rPr>
          <w:rFonts w:ascii="Times New Roman" w:hAnsi="Times New Roman" w:cs="Times New Roman"/>
          <w:b/>
          <w:bCs/>
          <w:sz w:val="24"/>
          <w:szCs w:val="24"/>
        </w:rPr>
      </w:pPr>
      <w:r w:rsidRPr="00B17B2C">
        <w:rPr>
          <w:rFonts w:ascii="Times New Roman" w:hAnsi="Times New Roman" w:cs="Times New Roman"/>
          <w:b/>
          <w:bCs/>
          <w:sz w:val="24"/>
          <w:szCs w:val="24"/>
        </w:rPr>
        <w:t xml:space="preserve">Ideas principales del texto </w:t>
      </w:r>
      <w:r w:rsidR="009A5E28">
        <w:rPr>
          <w:rFonts w:ascii="Times New Roman" w:hAnsi="Times New Roman" w:cs="Times New Roman"/>
          <w:b/>
          <w:bCs/>
          <w:sz w:val="24"/>
          <w:szCs w:val="24"/>
        </w:rPr>
        <w:t>3</w:t>
      </w:r>
    </w:p>
    <w:p w:rsidR="009A5E28" w:rsidRPr="00324196" w:rsidRDefault="00324196" w:rsidP="009A5E28">
      <w:pPr>
        <w:jc w:val="both"/>
        <w:rPr>
          <w:rFonts w:ascii="Times New Roman" w:hAnsi="Times New Roman" w:cs="Times New Roman"/>
          <w:b/>
          <w:bCs/>
          <w:sz w:val="24"/>
          <w:szCs w:val="24"/>
        </w:rPr>
      </w:pPr>
      <w:r w:rsidRPr="00324196">
        <w:rPr>
          <w:rFonts w:ascii="Times New Roman" w:hAnsi="Times New Roman" w:cs="Times New Roman"/>
          <w:b/>
          <w:bCs/>
          <w:sz w:val="24"/>
          <w:szCs w:val="24"/>
        </w:rPr>
        <w:t xml:space="preserve">Tema: </w:t>
      </w:r>
      <w:r w:rsidR="006E286C">
        <w:rPr>
          <w:rFonts w:ascii="Times New Roman" w:hAnsi="Times New Roman" w:cs="Times New Roman"/>
          <w:b/>
          <w:bCs/>
          <w:sz w:val="24"/>
          <w:szCs w:val="24"/>
        </w:rPr>
        <w:t xml:space="preserve">Aprender a enseñar en la práctica: procesos de innovación y prácticas de formación en la educación secundaria </w:t>
      </w:r>
    </w:p>
    <w:bookmarkEnd w:id="0"/>
    <w:p w:rsidR="00735989" w:rsidRDefault="00D1140D"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“El camino de la alineación es el que sitúa al profesor como profesional de la enseñanza en una relación de dependencia con respecto a un conocimiento elaborado al margen de su experiencia vital y profesional” (Gómez, Baches, Carbó, Fernández, Bautista, Hernández, Marrero, Martínez, Bautista Martínez, Bassalles, Palomera, Ríos, Ruiz, Sánchez, Serván, Soto, Yanes, Yus y Zafra</w:t>
      </w:r>
      <w:r w:rsidR="009C17C5">
        <w:rPr>
          <w:rFonts w:ascii="Times New Roman" w:hAnsi="Times New Roman" w:cs="Times New Roman"/>
          <w:sz w:val="24"/>
          <w:szCs w:val="24"/>
        </w:rPr>
        <w:t>, 2010, p.108</w:t>
      </w:r>
      <w:r>
        <w:rPr>
          <w:rFonts w:ascii="Times New Roman" w:hAnsi="Times New Roman" w:cs="Times New Roman"/>
          <w:sz w:val="24"/>
          <w:szCs w:val="24"/>
        </w:rPr>
        <w:t>)</w:t>
      </w:r>
      <w:r w:rsidR="00D10D8B">
        <w:rPr>
          <w:rFonts w:ascii="Times New Roman" w:hAnsi="Times New Roman" w:cs="Times New Roman"/>
          <w:sz w:val="24"/>
          <w:szCs w:val="24"/>
        </w:rPr>
        <w:t>.</w:t>
      </w:r>
    </w:p>
    <w:p w:rsidR="009C17C5" w:rsidRDefault="009C17C5"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“Ser profesor por este camino es de dejar hacer y dejar hacer-se. Y la formación en este caso, es una formación de consumidor: fragmentaria, construida mediáticamente, deslocalizada, efímera, pretendidamente objetiva e individualizada” (Gómez, et al., 2010, p.108)</w:t>
      </w:r>
      <w:r w:rsidR="00D10D8B">
        <w:rPr>
          <w:rFonts w:ascii="Times New Roman" w:hAnsi="Times New Roman" w:cs="Times New Roman"/>
          <w:sz w:val="24"/>
          <w:szCs w:val="24"/>
        </w:rPr>
        <w:t>.</w:t>
      </w:r>
    </w:p>
    <w:p w:rsidR="00D10D8B" w:rsidRDefault="009C17C5" w:rsidP="00297251">
      <w:pPr>
        <w:tabs>
          <w:tab w:val="left" w:pos="6789"/>
        </w:tabs>
        <w:spacing w:line="360" w:lineRule="auto"/>
        <w:jc w:val="both"/>
        <w:rPr>
          <w:rFonts w:ascii="Times New Roman" w:hAnsi="Times New Roman" w:cs="Times New Roman"/>
          <w:sz w:val="24"/>
          <w:szCs w:val="24"/>
        </w:rPr>
      </w:pPr>
      <w:r w:rsidRPr="009C17C5">
        <w:rPr>
          <w:rFonts w:ascii="Times New Roman" w:hAnsi="Times New Roman" w:cs="Times New Roman"/>
          <w:sz w:val="24"/>
          <w:szCs w:val="24"/>
        </w:rPr>
        <w:t xml:space="preserve">“Es posible una vía alternativa a la alineación, pero caminar por ella requiere, una primera condición: la llamaremos el deseo militante. Con esto nos referimos a la voluntad de crear nuestras propias situaciones, de querer tomar nuestras propias decisiones” </w:t>
      </w:r>
      <w:r w:rsidR="00D10D8B">
        <w:rPr>
          <w:rFonts w:ascii="Times New Roman" w:hAnsi="Times New Roman" w:cs="Times New Roman"/>
          <w:sz w:val="24"/>
          <w:szCs w:val="24"/>
        </w:rPr>
        <w:t>(Gómez, et al., 2010, p.109).</w:t>
      </w:r>
      <w:r w:rsidR="00F47201">
        <w:rPr>
          <w:rFonts w:ascii="Times New Roman" w:hAnsi="Times New Roman" w:cs="Times New Roman"/>
          <w:sz w:val="24"/>
          <w:szCs w:val="24"/>
        </w:rPr>
        <w:br/>
        <w:t>“La relación docente para la emancipación es saber cómo se relacionan las particularidades posibilidades y los límites de la profesión” (Piussi y Mareño, citado en Gómez, et al., 2010, p.109)</w:t>
      </w:r>
    </w:p>
    <w:p w:rsidR="00F47201" w:rsidRPr="009C17C5" w:rsidRDefault="00F47201"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formación profesional de este tipo requiere aquí aprender a leer y pensar la enseñanza desde la propia enseñanza, a pensar la escuela desde la escuela. Y esta cuestión encadena una tercera condición: la denominaremos </w:t>
      </w:r>
      <w:r w:rsidRPr="00F47201">
        <w:rPr>
          <w:rFonts w:ascii="Times New Roman" w:hAnsi="Times New Roman" w:cs="Times New Roman"/>
          <w:i/>
          <w:iCs/>
          <w:sz w:val="24"/>
          <w:szCs w:val="24"/>
        </w:rPr>
        <w:t>el valor de lo colectivo</w:t>
      </w:r>
      <w:r>
        <w:rPr>
          <w:rFonts w:ascii="Times New Roman" w:hAnsi="Times New Roman" w:cs="Times New Roman"/>
          <w:sz w:val="24"/>
          <w:szCs w:val="24"/>
        </w:rPr>
        <w:t>” (Gómez, et al., 2010, p.109).</w:t>
      </w:r>
    </w:p>
    <w:p w:rsidR="00F47201" w:rsidRDefault="00F9103D" w:rsidP="00297251">
      <w:pPr>
        <w:tabs>
          <w:tab w:val="left" w:pos="6789"/>
        </w:tabs>
        <w:spacing w:line="360" w:lineRule="auto"/>
        <w:jc w:val="both"/>
        <w:rPr>
          <w:rFonts w:ascii="Times New Roman" w:hAnsi="Times New Roman" w:cs="Times New Roman"/>
          <w:sz w:val="24"/>
          <w:szCs w:val="24"/>
        </w:rPr>
      </w:pPr>
      <w:r w:rsidRPr="00F9103D">
        <w:rPr>
          <w:rFonts w:ascii="Times New Roman" w:hAnsi="Times New Roman" w:cs="Times New Roman"/>
          <w:sz w:val="24"/>
          <w:szCs w:val="24"/>
        </w:rPr>
        <w:lastRenderedPageBreak/>
        <w:t xml:space="preserve">“Transformar el espacio social de las escuelas y los institutos en laboratorios de profesionalidad requiere de una siguiente condición que cierra el circulo con la primera, a la que llamaremos </w:t>
      </w:r>
      <w:r w:rsidRPr="00F9103D">
        <w:rPr>
          <w:rFonts w:ascii="Times New Roman" w:hAnsi="Times New Roman" w:cs="Times New Roman"/>
          <w:i/>
          <w:iCs/>
          <w:sz w:val="24"/>
          <w:szCs w:val="24"/>
        </w:rPr>
        <w:t>sistematización de las experiencias de la práctica</w:t>
      </w:r>
      <w:r w:rsidRPr="00F9103D">
        <w:rPr>
          <w:rFonts w:ascii="Times New Roman" w:hAnsi="Times New Roman" w:cs="Times New Roman"/>
          <w:sz w:val="24"/>
          <w:szCs w:val="24"/>
        </w:rPr>
        <w:t>”</w:t>
      </w:r>
      <w:r>
        <w:rPr>
          <w:rFonts w:ascii="Times New Roman" w:hAnsi="Times New Roman" w:cs="Times New Roman"/>
          <w:sz w:val="24"/>
          <w:szCs w:val="24"/>
        </w:rPr>
        <w:t xml:space="preserve"> (Gómez, et al., 2010, p.110).</w:t>
      </w:r>
    </w:p>
    <w:p w:rsidR="00671E50" w:rsidRDefault="00671E50"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proceso práctico y teórico por el que construimos y revalorizamos conocimientos surgidos desde la reflexión y la investigación de las experiencias de nuestra propia práctica preprofesional” </w:t>
      </w:r>
      <w:r>
        <w:rPr>
          <w:rFonts w:ascii="Times New Roman" w:hAnsi="Times New Roman" w:cs="Times New Roman"/>
          <w:sz w:val="24"/>
          <w:szCs w:val="24"/>
        </w:rPr>
        <w:t>(Gómez, et al., 2010, p.110).</w:t>
      </w:r>
    </w:p>
    <w:p w:rsidR="00671E50" w:rsidRDefault="00B84A4C"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“Sistematizar es situar el punto de reflexión indagatoria en los </w:t>
      </w:r>
      <w:r w:rsidR="00DB4986">
        <w:rPr>
          <w:rFonts w:ascii="Times New Roman" w:hAnsi="Times New Roman" w:cs="Times New Roman"/>
          <w:sz w:val="24"/>
          <w:szCs w:val="24"/>
        </w:rPr>
        <w:t>múltiples</w:t>
      </w:r>
      <w:r>
        <w:rPr>
          <w:rFonts w:ascii="Times New Roman" w:hAnsi="Times New Roman" w:cs="Times New Roman"/>
          <w:sz w:val="24"/>
          <w:szCs w:val="24"/>
        </w:rPr>
        <w:t xml:space="preserve"> aspectos objetivos y subjetivos que conforman y regulan nuestra experiencia; esta</w:t>
      </w:r>
      <w:r w:rsidR="00DB4986">
        <w:rPr>
          <w:rFonts w:ascii="Times New Roman" w:hAnsi="Times New Roman" w:cs="Times New Roman"/>
          <w:sz w:val="24"/>
          <w:szCs w:val="24"/>
        </w:rPr>
        <w:t xml:space="preserve"> última como forma de apropiación de contenidos comunicables e intercambiables”. </w:t>
      </w:r>
      <w:r w:rsidR="00DB4986">
        <w:rPr>
          <w:rFonts w:ascii="Times New Roman" w:hAnsi="Times New Roman" w:cs="Times New Roman"/>
          <w:sz w:val="24"/>
          <w:szCs w:val="24"/>
        </w:rPr>
        <w:t>(Gómez, et al., 2010, p.11</w:t>
      </w:r>
      <w:r w:rsidR="00DB4986">
        <w:rPr>
          <w:rFonts w:ascii="Times New Roman" w:hAnsi="Times New Roman" w:cs="Times New Roman"/>
          <w:sz w:val="24"/>
          <w:szCs w:val="24"/>
        </w:rPr>
        <w:t>1</w:t>
      </w:r>
      <w:r w:rsidR="00DB4986">
        <w:rPr>
          <w:rFonts w:ascii="Times New Roman" w:hAnsi="Times New Roman" w:cs="Times New Roman"/>
          <w:sz w:val="24"/>
          <w:szCs w:val="24"/>
        </w:rPr>
        <w:t>).</w:t>
      </w:r>
    </w:p>
    <w:p w:rsidR="00DB4986" w:rsidRDefault="00DB4986" w:rsidP="00297251">
      <w:pPr>
        <w:tabs>
          <w:tab w:val="left" w:pos="6789"/>
        </w:tabs>
        <w:spacing w:line="360" w:lineRule="auto"/>
        <w:jc w:val="both"/>
        <w:rPr>
          <w:rFonts w:ascii="Times New Roman" w:hAnsi="Times New Roman" w:cs="Times New Roman"/>
          <w:b/>
          <w:bCs/>
          <w:sz w:val="24"/>
          <w:szCs w:val="24"/>
        </w:rPr>
      </w:pPr>
      <w:r w:rsidRPr="00DB4986">
        <w:rPr>
          <w:rFonts w:ascii="Times New Roman" w:hAnsi="Times New Roman" w:cs="Times New Roman"/>
          <w:sz w:val="24"/>
          <w:szCs w:val="24"/>
        </w:rPr>
        <w:t>“Posibilidad de tomar distancia, mirar con detenimiento y ordenar nuestras vivencias debe ser sometida a la interpretación crítica, una voluntad que nace del diálogo, de la deliberación y del intercambio cooperativo”</w:t>
      </w:r>
      <w:r>
        <w:rPr>
          <w:rFonts w:ascii="Times New Roman" w:hAnsi="Times New Roman" w:cs="Times New Roman"/>
          <w:b/>
          <w:bCs/>
          <w:sz w:val="24"/>
          <w:szCs w:val="24"/>
        </w:rPr>
        <w:t xml:space="preserve"> </w:t>
      </w:r>
      <w:r>
        <w:rPr>
          <w:rFonts w:ascii="Times New Roman" w:hAnsi="Times New Roman" w:cs="Times New Roman"/>
          <w:sz w:val="24"/>
          <w:szCs w:val="24"/>
        </w:rPr>
        <w:t>(Gómez, et al., 2010, p.11</w:t>
      </w:r>
      <w:r>
        <w:rPr>
          <w:rFonts w:ascii="Times New Roman" w:hAnsi="Times New Roman" w:cs="Times New Roman"/>
          <w:sz w:val="24"/>
          <w:szCs w:val="24"/>
        </w:rPr>
        <w:t>1</w:t>
      </w:r>
      <w:r>
        <w:rPr>
          <w:rFonts w:ascii="Times New Roman" w:hAnsi="Times New Roman" w:cs="Times New Roman"/>
          <w:sz w:val="24"/>
          <w:szCs w:val="24"/>
        </w:rPr>
        <w:t>).</w:t>
      </w:r>
    </w:p>
    <w:p w:rsidR="0027139D" w:rsidRDefault="0027139D" w:rsidP="00297251">
      <w:pPr>
        <w:tabs>
          <w:tab w:val="left" w:pos="6789"/>
        </w:tabs>
        <w:spacing w:line="360" w:lineRule="auto"/>
        <w:jc w:val="both"/>
        <w:rPr>
          <w:rFonts w:ascii="Times New Roman" w:hAnsi="Times New Roman" w:cs="Times New Roman"/>
          <w:sz w:val="24"/>
          <w:szCs w:val="24"/>
        </w:rPr>
      </w:pPr>
      <w:r w:rsidRPr="0027139D">
        <w:rPr>
          <w:rFonts w:ascii="Times New Roman" w:hAnsi="Times New Roman" w:cs="Times New Roman"/>
          <w:sz w:val="24"/>
          <w:szCs w:val="24"/>
        </w:rPr>
        <w:t xml:space="preserve">“Tomar la experiencia como espacio de relación y producción de conocimientos es reconocer, frente a la simplicidad de una crisis dialéctica, que toda producción de conocimiento es una forma de traducción de cada cual desde la cultura y el tiempo histórico que le tocó vivir” (Morin, citado en </w:t>
      </w:r>
      <w:r w:rsidRPr="0027139D">
        <w:rPr>
          <w:rFonts w:ascii="Times New Roman" w:hAnsi="Times New Roman" w:cs="Times New Roman"/>
          <w:sz w:val="24"/>
          <w:szCs w:val="24"/>
        </w:rPr>
        <w:t>Gómez, et al., 2010, p.11</w:t>
      </w:r>
      <w:r w:rsidRPr="0027139D">
        <w:rPr>
          <w:rFonts w:ascii="Times New Roman" w:hAnsi="Times New Roman" w:cs="Times New Roman"/>
          <w:sz w:val="24"/>
          <w:szCs w:val="24"/>
        </w:rPr>
        <w:t>1)</w:t>
      </w:r>
    </w:p>
    <w:p w:rsidR="00F46E4B" w:rsidRDefault="00F46E4B"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sistematización es también un proceso de interpretación colectiva en el que se cruzan relaciones de poder que producen efectos de verdad, formas de conocimiento que respaldan unas prácticas y rechazan otras” </w:t>
      </w:r>
      <w:r>
        <w:rPr>
          <w:rFonts w:ascii="Times New Roman" w:hAnsi="Times New Roman" w:cs="Times New Roman"/>
          <w:sz w:val="24"/>
          <w:szCs w:val="24"/>
        </w:rPr>
        <w:t>(Gómez, et al., 2010, p.11</w:t>
      </w:r>
      <w:r w:rsidR="00A829C9">
        <w:rPr>
          <w:rFonts w:ascii="Times New Roman" w:hAnsi="Times New Roman" w:cs="Times New Roman"/>
          <w:sz w:val="24"/>
          <w:szCs w:val="24"/>
        </w:rPr>
        <w:t>2</w:t>
      </w:r>
      <w:r>
        <w:rPr>
          <w:rFonts w:ascii="Times New Roman" w:hAnsi="Times New Roman" w:cs="Times New Roman"/>
          <w:sz w:val="24"/>
          <w:szCs w:val="24"/>
        </w:rPr>
        <w:t>).</w:t>
      </w:r>
    </w:p>
    <w:p w:rsidR="00F46E4B" w:rsidRPr="0027139D" w:rsidRDefault="00A829C9"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46E4B">
        <w:rPr>
          <w:rFonts w:ascii="Times New Roman" w:hAnsi="Times New Roman" w:cs="Times New Roman"/>
          <w:sz w:val="24"/>
          <w:szCs w:val="24"/>
        </w:rPr>
        <w:t xml:space="preserve">A menudo lo cotidiano del aula y del </w:t>
      </w:r>
      <w:r>
        <w:rPr>
          <w:rFonts w:ascii="Times New Roman" w:hAnsi="Times New Roman" w:cs="Times New Roman"/>
          <w:sz w:val="24"/>
          <w:szCs w:val="24"/>
        </w:rPr>
        <w:t xml:space="preserve">centro está impregnado de situaciones que se asumen como “naturales” y por eso mismo como incuestionables. Es natural, por ejemplo, la autoridad de la palabra, la imposición del silencio” </w:t>
      </w:r>
      <w:r>
        <w:rPr>
          <w:rFonts w:ascii="Times New Roman" w:hAnsi="Times New Roman" w:cs="Times New Roman"/>
          <w:sz w:val="24"/>
          <w:szCs w:val="24"/>
        </w:rPr>
        <w:t>(Gómez, et al., 2010, p.112).</w:t>
      </w:r>
    </w:p>
    <w:p w:rsidR="00A829C9" w:rsidRPr="00A829C9" w:rsidRDefault="00A829C9" w:rsidP="00297251">
      <w:pPr>
        <w:tabs>
          <w:tab w:val="left" w:pos="6789"/>
        </w:tabs>
        <w:spacing w:line="360" w:lineRule="auto"/>
        <w:jc w:val="both"/>
        <w:rPr>
          <w:rFonts w:ascii="Times New Roman" w:hAnsi="Times New Roman" w:cs="Times New Roman"/>
          <w:sz w:val="24"/>
          <w:szCs w:val="24"/>
        </w:rPr>
      </w:pPr>
      <w:r w:rsidRPr="00A829C9">
        <w:rPr>
          <w:rFonts w:ascii="Times New Roman" w:hAnsi="Times New Roman" w:cs="Times New Roman"/>
          <w:sz w:val="24"/>
          <w:szCs w:val="24"/>
        </w:rPr>
        <w:t xml:space="preserve">“El análisis conceptual del discurso nos permite detenernos en categorías como el proceso, los cambios, las sedimentaciones, las estructuras que aparecen y desaparecen, o las posiciones desde donde articulamos la mirada” </w:t>
      </w:r>
      <w:r w:rsidRPr="00A829C9">
        <w:rPr>
          <w:rFonts w:ascii="Times New Roman" w:hAnsi="Times New Roman" w:cs="Times New Roman"/>
          <w:sz w:val="24"/>
          <w:szCs w:val="24"/>
        </w:rPr>
        <w:t>(Gómez, et al., 2010, p.112).</w:t>
      </w:r>
    </w:p>
    <w:p w:rsidR="00A829C9" w:rsidRPr="008D2B72" w:rsidRDefault="00A829C9" w:rsidP="00297251">
      <w:pPr>
        <w:tabs>
          <w:tab w:val="left" w:pos="6789"/>
        </w:tabs>
        <w:spacing w:line="360" w:lineRule="auto"/>
        <w:jc w:val="both"/>
        <w:rPr>
          <w:rFonts w:ascii="Times New Roman" w:hAnsi="Times New Roman" w:cs="Times New Roman"/>
          <w:sz w:val="24"/>
          <w:szCs w:val="24"/>
        </w:rPr>
      </w:pPr>
      <w:r w:rsidRPr="008D2B72">
        <w:rPr>
          <w:rFonts w:ascii="Times New Roman" w:hAnsi="Times New Roman" w:cs="Times New Roman"/>
          <w:sz w:val="24"/>
          <w:szCs w:val="24"/>
        </w:rPr>
        <w:t xml:space="preserve">“La documentación narrativa de experiencias es también una estrategia metodológica para la sistematización. Se trata de un taller de escritura donde se construye la experiencia vivida y </w:t>
      </w:r>
      <w:r w:rsidRPr="008D2B72">
        <w:rPr>
          <w:rFonts w:ascii="Times New Roman" w:hAnsi="Times New Roman" w:cs="Times New Roman"/>
          <w:sz w:val="24"/>
          <w:szCs w:val="24"/>
        </w:rPr>
        <w:lastRenderedPageBreak/>
        <w:t xml:space="preserve">se pone a disposición publica el texto producido para analizar las interpretaciones y la producción de significado que el docente pone en juego en el proceso de leer, escribir, </w:t>
      </w:r>
      <w:r w:rsidR="008D2B72" w:rsidRPr="008D2B72">
        <w:rPr>
          <w:rFonts w:ascii="Times New Roman" w:hAnsi="Times New Roman" w:cs="Times New Roman"/>
          <w:sz w:val="24"/>
          <w:szCs w:val="24"/>
        </w:rPr>
        <w:t>conversar sobre todo lo leído y sobre el texto que rememora en cada experiencia personal</w:t>
      </w:r>
      <w:r w:rsidRPr="008D2B72">
        <w:rPr>
          <w:rFonts w:ascii="Times New Roman" w:hAnsi="Times New Roman" w:cs="Times New Roman"/>
          <w:sz w:val="24"/>
          <w:szCs w:val="24"/>
        </w:rPr>
        <w:t>”</w:t>
      </w:r>
      <w:r w:rsidR="008D2B72">
        <w:rPr>
          <w:rFonts w:ascii="Times New Roman" w:hAnsi="Times New Roman" w:cs="Times New Roman"/>
          <w:sz w:val="24"/>
          <w:szCs w:val="24"/>
        </w:rPr>
        <w:t xml:space="preserve"> </w:t>
      </w:r>
      <w:r w:rsidR="008D2B72" w:rsidRPr="00A829C9">
        <w:rPr>
          <w:rFonts w:ascii="Times New Roman" w:hAnsi="Times New Roman" w:cs="Times New Roman"/>
          <w:sz w:val="24"/>
          <w:szCs w:val="24"/>
        </w:rPr>
        <w:t>(Gómez, et al., 2010, p.112).</w:t>
      </w:r>
      <w:r w:rsidR="008D2B72">
        <w:rPr>
          <w:rFonts w:ascii="Times New Roman" w:hAnsi="Times New Roman" w:cs="Times New Roman"/>
          <w:sz w:val="24"/>
          <w:szCs w:val="24"/>
        </w:rPr>
        <w:t xml:space="preserve"> </w:t>
      </w:r>
    </w:p>
    <w:p w:rsidR="00A829C9" w:rsidRDefault="008D2B72" w:rsidP="00297251">
      <w:pPr>
        <w:tabs>
          <w:tab w:val="left" w:pos="6789"/>
        </w:tabs>
        <w:spacing w:line="360" w:lineRule="auto"/>
        <w:jc w:val="both"/>
        <w:rPr>
          <w:rFonts w:ascii="Times New Roman" w:hAnsi="Times New Roman" w:cs="Times New Roman"/>
          <w:sz w:val="24"/>
          <w:szCs w:val="24"/>
        </w:rPr>
      </w:pPr>
      <w:r w:rsidRPr="008D2B72">
        <w:rPr>
          <w:rFonts w:ascii="Times New Roman" w:hAnsi="Times New Roman" w:cs="Times New Roman"/>
          <w:sz w:val="24"/>
          <w:szCs w:val="24"/>
        </w:rPr>
        <w:t xml:space="preserve">“El estudiante realiza un proceso de alfabetización poniendo el lenguaje a trabajar a servicio de comprensión critica </w:t>
      </w:r>
      <w:r>
        <w:rPr>
          <w:rFonts w:ascii="Times New Roman" w:hAnsi="Times New Roman" w:cs="Times New Roman"/>
          <w:sz w:val="24"/>
          <w:szCs w:val="24"/>
        </w:rPr>
        <w:t xml:space="preserve">de la realidad que está viviendo” (Freire, citado en </w:t>
      </w:r>
      <w:r w:rsidRPr="00A829C9">
        <w:rPr>
          <w:rFonts w:ascii="Times New Roman" w:hAnsi="Times New Roman" w:cs="Times New Roman"/>
          <w:sz w:val="24"/>
          <w:szCs w:val="24"/>
        </w:rPr>
        <w:t>Gómez, et al., 2010, p.11</w:t>
      </w:r>
      <w:r w:rsidR="00C92589">
        <w:rPr>
          <w:rFonts w:ascii="Times New Roman" w:hAnsi="Times New Roman" w:cs="Times New Roman"/>
          <w:sz w:val="24"/>
          <w:szCs w:val="24"/>
        </w:rPr>
        <w:t>5</w:t>
      </w:r>
      <w:r w:rsidRPr="00A829C9">
        <w:rPr>
          <w:rFonts w:ascii="Times New Roman" w:hAnsi="Times New Roman" w:cs="Times New Roman"/>
          <w:sz w:val="24"/>
          <w:szCs w:val="24"/>
        </w:rPr>
        <w:t>).</w:t>
      </w:r>
    </w:p>
    <w:p w:rsidR="00C92589" w:rsidRPr="008D2B72" w:rsidRDefault="00C92589"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documentación pedagógica es también un aprendizaje de la escucha, al facilitar y hacer visibles las diferentes formas en que los individuos expresan, intereses, sentimientos, necesidades y saberes. Constituye un proceso sistematico de “producción de huellas, sobre lo vivido en el aula, a través de la fotografía, el video, el diario o cuaderno de anotaciones, las transcripciones de comentarios o conversaciones” </w:t>
      </w:r>
      <w:r w:rsidRPr="00A829C9">
        <w:rPr>
          <w:rFonts w:ascii="Times New Roman" w:hAnsi="Times New Roman" w:cs="Times New Roman"/>
          <w:sz w:val="24"/>
          <w:szCs w:val="24"/>
        </w:rPr>
        <w:t>(Gómez, et al., 2010, p.11</w:t>
      </w:r>
      <w:r>
        <w:rPr>
          <w:rFonts w:ascii="Times New Roman" w:hAnsi="Times New Roman" w:cs="Times New Roman"/>
          <w:sz w:val="24"/>
          <w:szCs w:val="24"/>
        </w:rPr>
        <w:t>5</w:t>
      </w:r>
      <w:r w:rsidRPr="00A829C9">
        <w:rPr>
          <w:rFonts w:ascii="Times New Roman" w:hAnsi="Times New Roman" w:cs="Times New Roman"/>
          <w:sz w:val="24"/>
          <w:szCs w:val="24"/>
        </w:rPr>
        <w:t>).</w:t>
      </w:r>
    </w:p>
    <w:p w:rsidR="00C92589" w:rsidRPr="00332341" w:rsidRDefault="00C92589" w:rsidP="00297251">
      <w:pPr>
        <w:tabs>
          <w:tab w:val="left" w:pos="6789"/>
        </w:tabs>
        <w:spacing w:line="360" w:lineRule="auto"/>
        <w:jc w:val="both"/>
        <w:rPr>
          <w:rFonts w:ascii="Times New Roman" w:hAnsi="Times New Roman" w:cs="Times New Roman"/>
          <w:sz w:val="24"/>
          <w:szCs w:val="24"/>
        </w:rPr>
      </w:pPr>
      <w:r w:rsidRPr="00332341">
        <w:rPr>
          <w:rFonts w:ascii="Times New Roman" w:hAnsi="Times New Roman" w:cs="Times New Roman"/>
          <w:sz w:val="24"/>
          <w:szCs w:val="24"/>
        </w:rPr>
        <w:t xml:space="preserve">“De la experiencia de Reggio Emilia se deduce, además, otra aportación interesante: la creación de un archivo de la memoria, que se enfrenta a los olvidos que nos someten las modas de la tecnocracia educativa y que mantenga viva la historia de la </w:t>
      </w:r>
      <w:r w:rsidR="00332341" w:rsidRPr="00332341">
        <w:rPr>
          <w:rFonts w:ascii="Times New Roman" w:hAnsi="Times New Roman" w:cs="Times New Roman"/>
          <w:sz w:val="24"/>
          <w:szCs w:val="24"/>
        </w:rPr>
        <w:t>renovación</w:t>
      </w:r>
      <w:r w:rsidRPr="00332341">
        <w:rPr>
          <w:rFonts w:ascii="Times New Roman" w:hAnsi="Times New Roman" w:cs="Times New Roman"/>
          <w:sz w:val="24"/>
          <w:szCs w:val="24"/>
        </w:rPr>
        <w:t xml:space="preserve"> pedagógica”</w:t>
      </w:r>
      <w:r w:rsidR="00332341" w:rsidRPr="00332341">
        <w:rPr>
          <w:rFonts w:ascii="Times New Roman" w:hAnsi="Times New Roman" w:cs="Times New Roman"/>
          <w:sz w:val="24"/>
          <w:szCs w:val="24"/>
        </w:rPr>
        <w:t xml:space="preserve"> </w:t>
      </w:r>
      <w:r w:rsidR="00332341" w:rsidRPr="00332341">
        <w:rPr>
          <w:rFonts w:ascii="Times New Roman" w:hAnsi="Times New Roman" w:cs="Times New Roman"/>
          <w:sz w:val="24"/>
          <w:szCs w:val="24"/>
        </w:rPr>
        <w:t>(Gómez, et al., 2010, p.115).</w:t>
      </w:r>
    </w:p>
    <w:p w:rsidR="009C17C5" w:rsidRPr="00671E50" w:rsidRDefault="009C17C5" w:rsidP="00297251">
      <w:pPr>
        <w:tabs>
          <w:tab w:val="left" w:pos="6789"/>
        </w:tabs>
        <w:spacing w:line="360" w:lineRule="auto"/>
        <w:jc w:val="both"/>
        <w:rPr>
          <w:rFonts w:ascii="Times New Roman" w:hAnsi="Times New Roman" w:cs="Times New Roman"/>
          <w:sz w:val="24"/>
          <w:szCs w:val="24"/>
        </w:rPr>
      </w:pPr>
      <w:r w:rsidRPr="009C17C5">
        <w:rPr>
          <w:rFonts w:ascii="Times New Roman" w:hAnsi="Times New Roman" w:cs="Times New Roman"/>
          <w:b/>
          <w:bCs/>
          <w:sz w:val="24"/>
          <w:szCs w:val="24"/>
        </w:rPr>
        <w:t xml:space="preserve">Reflexión </w:t>
      </w:r>
    </w:p>
    <w:p w:rsidR="008F423E" w:rsidRDefault="008F423E"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Del texto entregado por el docente en clase, he podido reflexionar significativamente acerca de la importancia de la sistematización de experiencias desde la práctica preprofesional, y en la necesidad imperiosa de tener un sentido crítico y participativo al involucrarnos en cada suceso pedagógico. Lo cual resulta interesante porque son aquellas acciones que desde el aula de clases te forman como un docente investigador</w:t>
      </w:r>
      <w:r w:rsidR="00D57AE8">
        <w:rPr>
          <w:rFonts w:ascii="Times New Roman" w:hAnsi="Times New Roman" w:cs="Times New Roman"/>
          <w:sz w:val="24"/>
          <w:szCs w:val="24"/>
        </w:rPr>
        <w:t xml:space="preserve">; es decir, se construye </w:t>
      </w:r>
      <w:r w:rsidR="004666C1">
        <w:rPr>
          <w:rFonts w:ascii="Times New Roman" w:hAnsi="Times New Roman" w:cs="Times New Roman"/>
          <w:sz w:val="24"/>
          <w:szCs w:val="24"/>
        </w:rPr>
        <w:t xml:space="preserve">el quehacer </w:t>
      </w:r>
      <w:r w:rsidR="005F2F04">
        <w:rPr>
          <w:rFonts w:ascii="Times New Roman" w:hAnsi="Times New Roman" w:cs="Times New Roman"/>
          <w:sz w:val="24"/>
          <w:szCs w:val="24"/>
        </w:rPr>
        <w:t>educativo</w:t>
      </w:r>
      <w:r w:rsidR="004666C1">
        <w:rPr>
          <w:rFonts w:ascii="Times New Roman" w:hAnsi="Times New Roman" w:cs="Times New Roman"/>
          <w:sz w:val="24"/>
          <w:szCs w:val="24"/>
        </w:rPr>
        <w:t xml:space="preserve"> </w:t>
      </w:r>
      <w:r w:rsidR="00541665">
        <w:rPr>
          <w:rFonts w:ascii="Times New Roman" w:hAnsi="Times New Roman" w:cs="Times New Roman"/>
          <w:sz w:val="24"/>
          <w:szCs w:val="24"/>
        </w:rPr>
        <w:t xml:space="preserve">a partir de </w:t>
      </w:r>
      <w:r w:rsidR="004666C1">
        <w:rPr>
          <w:rFonts w:ascii="Times New Roman" w:hAnsi="Times New Roman" w:cs="Times New Roman"/>
          <w:sz w:val="24"/>
          <w:szCs w:val="24"/>
        </w:rPr>
        <w:t>un trabajo colectivo, documentando</w:t>
      </w:r>
      <w:r w:rsidR="00541665">
        <w:rPr>
          <w:rFonts w:ascii="Times New Roman" w:hAnsi="Times New Roman" w:cs="Times New Roman"/>
          <w:sz w:val="24"/>
          <w:szCs w:val="24"/>
        </w:rPr>
        <w:t xml:space="preserve">, </w:t>
      </w:r>
      <w:r w:rsidR="004666C1">
        <w:rPr>
          <w:rFonts w:ascii="Times New Roman" w:hAnsi="Times New Roman" w:cs="Times New Roman"/>
          <w:sz w:val="24"/>
          <w:szCs w:val="24"/>
        </w:rPr>
        <w:t xml:space="preserve">interpretando </w:t>
      </w:r>
      <w:r w:rsidR="00541665">
        <w:rPr>
          <w:rFonts w:ascii="Times New Roman" w:hAnsi="Times New Roman" w:cs="Times New Roman"/>
          <w:sz w:val="24"/>
          <w:szCs w:val="24"/>
        </w:rPr>
        <w:t xml:space="preserve">y analizando el discurso que se genera en </w:t>
      </w:r>
      <w:r w:rsidR="004666C1">
        <w:rPr>
          <w:rFonts w:ascii="Times New Roman" w:hAnsi="Times New Roman" w:cs="Times New Roman"/>
          <w:sz w:val="24"/>
          <w:szCs w:val="24"/>
        </w:rPr>
        <w:t xml:space="preserve">la práctica </w:t>
      </w:r>
      <w:r w:rsidR="00541665">
        <w:rPr>
          <w:rFonts w:ascii="Times New Roman" w:hAnsi="Times New Roman" w:cs="Times New Roman"/>
          <w:sz w:val="24"/>
          <w:szCs w:val="24"/>
        </w:rPr>
        <w:t xml:space="preserve">diaria. </w:t>
      </w:r>
      <w:bookmarkStart w:id="1" w:name="_GoBack"/>
      <w:bookmarkEnd w:id="1"/>
    </w:p>
    <w:p w:rsidR="008F423E" w:rsidRDefault="001C41D4"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 texto rescato </w:t>
      </w:r>
      <w:r w:rsidR="008F423E">
        <w:rPr>
          <w:rFonts w:ascii="Times New Roman" w:hAnsi="Times New Roman" w:cs="Times New Roman"/>
          <w:sz w:val="24"/>
          <w:szCs w:val="24"/>
        </w:rPr>
        <w:t>aquella</w:t>
      </w:r>
      <w:r>
        <w:rPr>
          <w:rFonts w:ascii="Times New Roman" w:hAnsi="Times New Roman" w:cs="Times New Roman"/>
          <w:sz w:val="24"/>
          <w:szCs w:val="24"/>
        </w:rPr>
        <w:t xml:space="preserve"> idea</w:t>
      </w:r>
      <w:r w:rsidR="008F423E">
        <w:rPr>
          <w:rFonts w:ascii="Times New Roman" w:hAnsi="Times New Roman" w:cs="Times New Roman"/>
          <w:sz w:val="24"/>
          <w:szCs w:val="24"/>
        </w:rPr>
        <w:t xml:space="preserve"> que enfatiza en la importancia de alinear el conocimiento con la enseñanza y viceversa, donde cada experiencia compartida se convierte en un conocimiento vital, personal y profesional que permiten al profesor conocer(se) y conocer su entorno para saber actuar de forma favorable. Esto resulta transcendental porque en las aulas </w:t>
      </w:r>
      <w:r w:rsidR="008F423E">
        <w:rPr>
          <w:rFonts w:ascii="Times New Roman" w:hAnsi="Times New Roman" w:cs="Times New Roman"/>
          <w:sz w:val="24"/>
          <w:szCs w:val="24"/>
        </w:rPr>
        <w:lastRenderedPageBreak/>
        <w:t xml:space="preserve">de clases se viven </w:t>
      </w:r>
      <w:r w:rsidR="00D57AE8">
        <w:rPr>
          <w:rFonts w:ascii="Times New Roman" w:hAnsi="Times New Roman" w:cs="Times New Roman"/>
          <w:sz w:val="24"/>
          <w:szCs w:val="24"/>
        </w:rPr>
        <w:t>a diario eventos inesperados que son dignos de</w:t>
      </w:r>
      <w:r>
        <w:rPr>
          <w:rFonts w:ascii="Times New Roman" w:hAnsi="Times New Roman" w:cs="Times New Roman"/>
          <w:sz w:val="24"/>
          <w:szCs w:val="24"/>
        </w:rPr>
        <w:t xml:space="preserve"> narrar y </w:t>
      </w:r>
      <w:r w:rsidR="00D57AE8">
        <w:rPr>
          <w:rFonts w:ascii="Times New Roman" w:hAnsi="Times New Roman" w:cs="Times New Roman"/>
          <w:sz w:val="24"/>
          <w:szCs w:val="24"/>
        </w:rPr>
        <w:t xml:space="preserve">reflexionar en los diarios de campo. </w:t>
      </w:r>
    </w:p>
    <w:p w:rsidR="008C66CE" w:rsidRDefault="00D57AE8"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Considero</w:t>
      </w:r>
      <w:r w:rsidR="001C41D4">
        <w:rPr>
          <w:rFonts w:ascii="Times New Roman" w:hAnsi="Times New Roman" w:cs="Times New Roman"/>
          <w:sz w:val="24"/>
          <w:szCs w:val="24"/>
        </w:rPr>
        <w:t xml:space="preserve"> </w:t>
      </w:r>
      <w:r>
        <w:rPr>
          <w:rFonts w:ascii="Times New Roman" w:hAnsi="Times New Roman" w:cs="Times New Roman"/>
          <w:sz w:val="24"/>
          <w:szCs w:val="24"/>
        </w:rPr>
        <w:t>necesario saber sistematizar los eventos de la práctica porque posibilitan al estudiante en formación no solo repensar en lo que le sucede a diario, sino también indagar en los eventos teóricos y conceptuales que ha explorado con anterioridad para cimentar su quehacer cotidiano. En mi caso, junto con mi pareja pedagógica estamos constantemente explorando los eventos</w:t>
      </w:r>
      <w:r w:rsidR="000F3182">
        <w:rPr>
          <w:rFonts w:ascii="Times New Roman" w:hAnsi="Times New Roman" w:cs="Times New Roman"/>
          <w:sz w:val="24"/>
          <w:szCs w:val="24"/>
        </w:rPr>
        <w:t xml:space="preserve"> poco frecuentes </w:t>
      </w:r>
      <w:r>
        <w:rPr>
          <w:rFonts w:ascii="Times New Roman" w:hAnsi="Times New Roman" w:cs="Times New Roman"/>
          <w:sz w:val="24"/>
          <w:szCs w:val="24"/>
        </w:rPr>
        <w:t>que suceden en la práctica</w:t>
      </w:r>
      <w:r w:rsidR="00A108CE">
        <w:rPr>
          <w:rFonts w:ascii="Times New Roman" w:hAnsi="Times New Roman" w:cs="Times New Roman"/>
          <w:sz w:val="24"/>
          <w:szCs w:val="24"/>
        </w:rPr>
        <w:t xml:space="preserve"> preprofesional, los miramos, observamos y tomamos nota de qu</w:t>
      </w:r>
      <w:r w:rsidR="008C66CE">
        <w:rPr>
          <w:rFonts w:ascii="Times New Roman" w:hAnsi="Times New Roman" w:cs="Times New Roman"/>
          <w:sz w:val="24"/>
          <w:szCs w:val="24"/>
        </w:rPr>
        <w:t>é</w:t>
      </w:r>
      <w:r w:rsidR="00A108CE">
        <w:rPr>
          <w:rFonts w:ascii="Times New Roman" w:hAnsi="Times New Roman" w:cs="Times New Roman"/>
          <w:sz w:val="24"/>
          <w:szCs w:val="24"/>
        </w:rPr>
        <w:t xml:space="preserve"> es lo que sucede</w:t>
      </w:r>
      <w:r w:rsidR="000F3182">
        <w:rPr>
          <w:rFonts w:ascii="Times New Roman" w:hAnsi="Times New Roman" w:cs="Times New Roman"/>
          <w:sz w:val="24"/>
          <w:szCs w:val="24"/>
        </w:rPr>
        <w:t xml:space="preserve"> c</w:t>
      </w:r>
      <w:r>
        <w:rPr>
          <w:rFonts w:ascii="Times New Roman" w:hAnsi="Times New Roman" w:cs="Times New Roman"/>
          <w:sz w:val="24"/>
          <w:szCs w:val="24"/>
        </w:rPr>
        <w:t>uando los niños</w:t>
      </w:r>
      <w:r w:rsidR="00A108CE">
        <w:rPr>
          <w:rFonts w:ascii="Times New Roman" w:hAnsi="Times New Roman" w:cs="Times New Roman"/>
          <w:sz w:val="24"/>
          <w:szCs w:val="24"/>
        </w:rPr>
        <w:t xml:space="preserve"> y niñas </w:t>
      </w:r>
      <w:r>
        <w:rPr>
          <w:rFonts w:ascii="Times New Roman" w:hAnsi="Times New Roman" w:cs="Times New Roman"/>
          <w:sz w:val="24"/>
          <w:szCs w:val="24"/>
        </w:rPr>
        <w:t xml:space="preserve">juegan, </w:t>
      </w:r>
      <w:r w:rsidR="00A108CE">
        <w:rPr>
          <w:rFonts w:ascii="Times New Roman" w:hAnsi="Times New Roman" w:cs="Times New Roman"/>
          <w:sz w:val="24"/>
          <w:szCs w:val="24"/>
        </w:rPr>
        <w:t xml:space="preserve">lloran, se ensucian, </w:t>
      </w:r>
      <w:r>
        <w:rPr>
          <w:rFonts w:ascii="Times New Roman" w:hAnsi="Times New Roman" w:cs="Times New Roman"/>
          <w:sz w:val="24"/>
          <w:szCs w:val="24"/>
        </w:rPr>
        <w:t>interaccionan</w:t>
      </w:r>
      <w:r w:rsidR="00A108CE">
        <w:rPr>
          <w:rFonts w:ascii="Times New Roman" w:hAnsi="Times New Roman" w:cs="Times New Roman"/>
          <w:sz w:val="24"/>
          <w:szCs w:val="24"/>
        </w:rPr>
        <w:t xml:space="preserve"> entre sí o con los adultos</w:t>
      </w:r>
      <w:r w:rsidR="000F3182">
        <w:rPr>
          <w:rFonts w:ascii="Times New Roman" w:hAnsi="Times New Roman" w:cs="Times New Roman"/>
          <w:sz w:val="24"/>
          <w:szCs w:val="24"/>
        </w:rPr>
        <w:t xml:space="preserve"> y </w:t>
      </w:r>
      <w:r w:rsidR="00A108CE">
        <w:rPr>
          <w:rFonts w:ascii="Times New Roman" w:hAnsi="Times New Roman" w:cs="Times New Roman"/>
          <w:sz w:val="24"/>
          <w:szCs w:val="24"/>
        </w:rPr>
        <w:t xml:space="preserve">de cómo es que </w:t>
      </w:r>
      <w:r>
        <w:rPr>
          <w:rFonts w:ascii="Times New Roman" w:hAnsi="Times New Roman" w:cs="Times New Roman"/>
          <w:sz w:val="24"/>
          <w:szCs w:val="24"/>
        </w:rPr>
        <w:t>aprenden</w:t>
      </w:r>
      <w:r w:rsidR="00A108CE">
        <w:rPr>
          <w:rFonts w:ascii="Times New Roman" w:hAnsi="Times New Roman" w:cs="Times New Roman"/>
          <w:sz w:val="24"/>
          <w:szCs w:val="24"/>
        </w:rPr>
        <w:t xml:space="preserve">. Esto nos permite tratar de entender </w:t>
      </w:r>
      <w:r>
        <w:rPr>
          <w:rFonts w:ascii="Times New Roman" w:hAnsi="Times New Roman" w:cs="Times New Roman"/>
          <w:sz w:val="24"/>
          <w:szCs w:val="24"/>
        </w:rPr>
        <w:t>su esencia</w:t>
      </w:r>
      <w:r w:rsidR="00A108CE">
        <w:rPr>
          <w:rFonts w:ascii="Times New Roman" w:hAnsi="Times New Roman" w:cs="Times New Roman"/>
          <w:sz w:val="24"/>
          <w:szCs w:val="24"/>
        </w:rPr>
        <w:t xml:space="preserve">, </w:t>
      </w:r>
      <w:r w:rsidR="000F3182">
        <w:rPr>
          <w:rFonts w:ascii="Times New Roman" w:hAnsi="Times New Roman" w:cs="Times New Roman"/>
          <w:sz w:val="24"/>
          <w:szCs w:val="24"/>
        </w:rPr>
        <w:t>lo que nos lleva a acudir</w:t>
      </w:r>
      <w:r>
        <w:rPr>
          <w:rFonts w:ascii="Times New Roman" w:hAnsi="Times New Roman" w:cs="Times New Roman"/>
          <w:sz w:val="24"/>
          <w:szCs w:val="24"/>
        </w:rPr>
        <w:t xml:space="preserve"> </w:t>
      </w:r>
      <w:r w:rsidR="001C41D4">
        <w:rPr>
          <w:rFonts w:ascii="Times New Roman" w:hAnsi="Times New Roman" w:cs="Times New Roman"/>
          <w:sz w:val="24"/>
          <w:szCs w:val="24"/>
        </w:rPr>
        <w:t xml:space="preserve">a </w:t>
      </w:r>
      <w:r>
        <w:rPr>
          <w:rFonts w:ascii="Times New Roman" w:hAnsi="Times New Roman" w:cs="Times New Roman"/>
          <w:sz w:val="24"/>
          <w:szCs w:val="24"/>
        </w:rPr>
        <w:t xml:space="preserve">los libros, a la teoría, a los escritos, por ejemplo, a </w:t>
      </w:r>
      <w:r w:rsidR="00A108CE">
        <w:rPr>
          <w:rFonts w:ascii="Times New Roman" w:hAnsi="Times New Roman" w:cs="Times New Roman"/>
          <w:sz w:val="24"/>
          <w:szCs w:val="24"/>
        </w:rPr>
        <w:t>saber,</w:t>
      </w:r>
      <w:r>
        <w:rPr>
          <w:rFonts w:ascii="Times New Roman" w:hAnsi="Times New Roman" w:cs="Times New Roman"/>
          <w:sz w:val="24"/>
          <w:szCs w:val="24"/>
        </w:rPr>
        <w:t xml:space="preserve"> </w:t>
      </w:r>
      <w:r w:rsidR="00A108CE">
        <w:rPr>
          <w:rFonts w:ascii="Times New Roman" w:hAnsi="Times New Roman" w:cs="Times New Roman"/>
          <w:sz w:val="24"/>
          <w:szCs w:val="24"/>
        </w:rPr>
        <w:t>más</w:t>
      </w:r>
      <w:r>
        <w:rPr>
          <w:rFonts w:ascii="Times New Roman" w:hAnsi="Times New Roman" w:cs="Times New Roman"/>
          <w:sz w:val="24"/>
          <w:szCs w:val="24"/>
        </w:rPr>
        <w:t xml:space="preserve"> acerca del enfoque reggiano</w:t>
      </w:r>
      <w:r w:rsidR="00A108CE">
        <w:rPr>
          <w:rFonts w:ascii="Times New Roman" w:hAnsi="Times New Roman" w:cs="Times New Roman"/>
          <w:sz w:val="24"/>
          <w:szCs w:val="24"/>
        </w:rPr>
        <w:t xml:space="preserve"> y lo que este tiene para compartir desde sus diversas experiencias. </w:t>
      </w:r>
    </w:p>
    <w:p w:rsidR="00A108CE" w:rsidRDefault="00A108CE"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Es este proceso el cual nos permite reflexionar críticamente acerca de las experiencias diarias, aquellas que</w:t>
      </w:r>
      <w:r w:rsidR="004613C5">
        <w:rPr>
          <w:rFonts w:ascii="Times New Roman" w:hAnsi="Times New Roman" w:cs="Times New Roman"/>
          <w:sz w:val="24"/>
          <w:szCs w:val="24"/>
        </w:rPr>
        <w:t xml:space="preserve"> pasan y que nos pasan desde lo</w:t>
      </w:r>
      <w:r w:rsidR="000F3182">
        <w:rPr>
          <w:rFonts w:ascii="Times New Roman" w:hAnsi="Times New Roman" w:cs="Times New Roman"/>
          <w:sz w:val="24"/>
          <w:szCs w:val="24"/>
        </w:rPr>
        <w:t xml:space="preserve"> insospechado</w:t>
      </w:r>
      <w:r w:rsidR="004613C5">
        <w:rPr>
          <w:rFonts w:ascii="Times New Roman" w:hAnsi="Times New Roman" w:cs="Times New Roman"/>
          <w:sz w:val="24"/>
          <w:szCs w:val="24"/>
        </w:rPr>
        <w:t xml:space="preserve"> de cada ambiente de aprendizaje. </w:t>
      </w:r>
      <w:r w:rsidR="00E76CFC">
        <w:rPr>
          <w:rFonts w:ascii="Times New Roman" w:hAnsi="Times New Roman" w:cs="Times New Roman"/>
          <w:sz w:val="24"/>
          <w:szCs w:val="24"/>
        </w:rPr>
        <w:t>Para a su</w:t>
      </w:r>
      <w:r>
        <w:rPr>
          <w:rFonts w:ascii="Times New Roman" w:hAnsi="Times New Roman" w:cs="Times New Roman"/>
          <w:sz w:val="24"/>
          <w:szCs w:val="24"/>
        </w:rPr>
        <w:t xml:space="preserve"> vez sistematizar lo que hacemos, pero desde un enfoque apropiado a nuestro contexto, a nuestra investigación</w:t>
      </w:r>
      <w:r w:rsidR="004613C5">
        <w:rPr>
          <w:rFonts w:ascii="Times New Roman" w:hAnsi="Times New Roman" w:cs="Times New Roman"/>
          <w:sz w:val="24"/>
          <w:szCs w:val="24"/>
        </w:rPr>
        <w:t xml:space="preserve">. </w:t>
      </w:r>
      <w:r w:rsidR="00E76CFC">
        <w:rPr>
          <w:rFonts w:ascii="Times New Roman" w:hAnsi="Times New Roman" w:cs="Times New Roman"/>
          <w:sz w:val="24"/>
          <w:szCs w:val="24"/>
        </w:rPr>
        <w:t>De esta manera el</w:t>
      </w:r>
      <w:r>
        <w:rPr>
          <w:rFonts w:ascii="Times New Roman" w:hAnsi="Times New Roman" w:cs="Times New Roman"/>
          <w:sz w:val="24"/>
          <w:szCs w:val="24"/>
        </w:rPr>
        <w:t xml:space="preserve"> docente </w:t>
      </w:r>
      <w:r w:rsidR="00E76CFC">
        <w:rPr>
          <w:rFonts w:ascii="Times New Roman" w:hAnsi="Times New Roman" w:cs="Times New Roman"/>
          <w:sz w:val="24"/>
          <w:szCs w:val="24"/>
        </w:rPr>
        <w:t xml:space="preserve">o </w:t>
      </w:r>
      <w:r>
        <w:rPr>
          <w:rFonts w:ascii="Times New Roman" w:hAnsi="Times New Roman" w:cs="Times New Roman"/>
          <w:sz w:val="24"/>
          <w:szCs w:val="24"/>
        </w:rPr>
        <w:t xml:space="preserve">estudiantes en formación </w:t>
      </w:r>
      <w:r w:rsidR="00E76CFC">
        <w:rPr>
          <w:rFonts w:ascii="Times New Roman" w:hAnsi="Times New Roman" w:cs="Times New Roman"/>
          <w:sz w:val="24"/>
          <w:szCs w:val="24"/>
        </w:rPr>
        <w:t xml:space="preserve">pueden </w:t>
      </w:r>
      <w:r>
        <w:rPr>
          <w:rFonts w:ascii="Times New Roman" w:hAnsi="Times New Roman" w:cs="Times New Roman"/>
          <w:sz w:val="24"/>
          <w:szCs w:val="24"/>
        </w:rPr>
        <w:t>hacer y dejar hacer(se) mientras aprende</w:t>
      </w:r>
      <w:r w:rsidR="00E76CFC">
        <w:rPr>
          <w:rFonts w:ascii="Times New Roman" w:hAnsi="Times New Roman" w:cs="Times New Roman"/>
          <w:sz w:val="24"/>
          <w:szCs w:val="24"/>
        </w:rPr>
        <w:t>n e</w:t>
      </w:r>
      <w:r>
        <w:rPr>
          <w:rFonts w:ascii="Times New Roman" w:hAnsi="Times New Roman" w:cs="Times New Roman"/>
          <w:sz w:val="24"/>
          <w:szCs w:val="24"/>
        </w:rPr>
        <w:t xml:space="preserve"> investiga</w:t>
      </w:r>
      <w:r w:rsidR="00E76CFC">
        <w:rPr>
          <w:rFonts w:ascii="Times New Roman" w:hAnsi="Times New Roman" w:cs="Times New Roman"/>
          <w:sz w:val="24"/>
          <w:szCs w:val="24"/>
        </w:rPr>
        <w:t>n</w:t>
      </w:r>
      <w:r>
        <w:rPr>
          <w:rFonts w:ascii="Times New Roman" w:hAnsi="Times New Roman" w:cs="Times New Roman"/>
          <w:sz w:val="24"/>
          <w:szCs w:val="24"/>
        </w:rPr>
        <w:t xml:space="preserve"> desde el pensamiento y acción</w:t>
      </w:r>
      <w:r w:rsidR="000F3182">
        <w:rPr>
          <w:rFonts w:ascii="Times New Roman" w:hAnsi="Times New Roman" w:cs="Times New Roman"/>
          <w:sz w:val="24"/>
          <w:szCs w:val="24"/>
        </w:rPr>
        <w:t>, en otras palabras,</w:t>
      </w:r>
      <w:r w:rsidR="00DB4986">
        <w:rPr>
          <w:rFonts w:ascii="Times New Roman" w:hAnsi="Times New Roman" w:cs="Times New Roman"/>
          <w:sz w:val="24"/>
          <w:szCs w:val="24"/>
        </w:rPr>
        <w:t xml:space="preserve"> </w:t>
      </w:r>
      <w:r w:rsidR="000F3182">
        <w:rPr>
          <w:rFonts w:ascii="Times New Roman" w:hAnsi="Times New Roman" w:cs="Times New Roman"/>
          <w:sz w:val="24"/>
          <w:szCs w:val="24"/>
        </w:rPr>
        <w:t>mientras permiten</w:t>
      </w:r>
      <w:r w:rsidR="00DB4986">
        <w:rPr>
          <w:rFonts w:ascii="Times New Roman" w:hAnsi="Times New Roman" w:cs="Times New Roman"/>
          <w:sz w:val="24"/>
          <w:szCs w:val="24"/>
        </w:rPr>
        <w:t xml:space="preserve"> </w:t>
      </w:r>
      <w:r w:rsidR="0027139D">
        <w:rPr>
          <w:rFonts w:ascii="Times New Roman" w:hAnsi="Times New Roman" w:cs="Times New Roman"/>
          <w:sz w:val="24"/>
          <w:szCs w:val="24"/>
        </w:rPr>
        <w:t xml:space="preserve">el diálogo crítico con el conocimiento ya elaborado. </w:t>
      </w:r>
    </w:p>
    <w:p w:rsidR="000F3182" w:rsidRDefault="000F3182" w:rsidP="00297251">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es importante como docentes, saber escuchar los silencios de los estudiantes para darles voz propia mientras se vive la experiencia de manera conjunta; es decir, rescatar cada vivencia que por lo general no es valorada. Por ejemplo, desde la práctica he observado como existe un proceso rutinario tedioso en cada clase. Los niños pasan todo el día dentro del aula, sentados y haciendo hojas de trabajo, además, no les dejan salir al patio, ni ensuciarse y hasta a veces ni opinar. Sin embargo, cuando se les brinda la oportunidad de la palabra, cuando juegan, cuando corren, ríen y escuchan, existen momentos únicos de interacción que rescatamos en los diarios de campo, porque nos permiten apropiarnos de la experiencia y a su vez intentar comprender como es la cultura infantil. </w:t>
      </w:r>
    </w:p>
    <w:p w:rsidR="007D409C" w:rsidRDefault="007D409C" w:rsidP="00E76CFC">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Considero que al realizar la sistematización de experiencias debemos evitar caer en lo hegemónico, en lo tradicional y en lo absurdo, sino más bien </w:t>
      </w:r>
      <w:r w:rsidR="004C16C6">
        <w:rPr>
          <w:rFonts w:ascii="Times New Roman" w:hAnsi="Times New Roman" w:cs="Times New Roman"/>
          <w:sz w:val="24"/>
          <w:szCs w:val="24"/>
        </w:rPr>
        <w:t xml:space="preserve">resaltar </w:t>
      </w:r>
      <w:r>
        <w:rPr>
          <w:rFonts w:ascii="Times New Roman" w:hAnsi="Times New Roman" w:cs="Times New Roman"/>
          <w:sz w:val="24"/>
          <w:szCs w:val="24"/>
        </w:rPr>
        <w:t xml:space="preserve">lo </w:t>
      </w:r>
      <w:r w:rsidR="004C16C6">
        <w:rPr>
          <w:rFonts w:ascii="Times New Roman" w:hAnsi="Times New Roman" w:cs="Times New Roman"/>
          <w:sz w:val="24"/>
          <w:szCs w:val="24"/>
        </w:rPr>
        <w:t>insólito</w:t>
      </w:r>
      <w:r w:rsidR="004613C5">
        <w:rPr>
          <w:rFonts w:ascii="Times New Roman" w:hAnsi="Times New Roman" w:cs="Times New Roman"/>
          <w:sz w:val="24"/>
          <w:szCs w:val="24"/>
        </w:rPr>
        <w:t xml:space="preserve"> y </w:t>
      </w:r>
      <w:r w:rsidR="004C16C6">
        <w:rPr>
          <w:rFonts w:ascii="Times New Roman" w:hAnsi="Times New Roman" w:cs="Times New Roman"/>
          <w:sz w:val="24"/>
          <w:szCs w:val="24"/>
        </w:rPr>
        <w:t xml:space="preserve">lo poco común, porque es allí donde muchas veces emergen los nuevos saberes. </w:t>
      </w:r>
      <w:r w:rsidR="00DB1258">
        <w:rPr>
          <w:rFonts w:ascii="Times New Roman" w:hAnsi="Times New Roman" w:cs="Times New Roman"/>
          <w:sz w:val="24"/>
          <w:szCs w:val="24"/>
        </w:rPr>
        <w:t xml:space="preserve">Comparto la idea </w:t>
      </w:r>
      <w:r w:rsidR="00DB1258">
        <w:rPr>
          <w:rFonts w:ascii="Times New Roman" w:hAnsi="Times New Roman" w:cs="Times New Roman"/>
          <w:sz w:val="24"/>
          <w:szCs w:val="24"/>
        </w:rPr>
        <w:lastRenderedPageBreak/>
        <w:t>que expone Gómez, cuando dice que a</w:t>
      </w:r>
      <w:r w:rsidR="00DB1258">
        <w:rPr>
          <w:rFonts w:ascii="Times New Roman" w:hAnsi="Times New Roman" w:cs="Times New Roman"/>
          <w:sz w:val="24"/>
          <w:szCs w:val="24"/>
        </w:rPr>
        <w:t xml:space="preserve"> menudo lo cotidiano del aula y del centro está impregnado de situaciones que se asumen como “naturales” y por eso mismo como incuestionables. </w:t>
      </w:r>
      <w:r w:rsidR="00DB1258">
        <w:rPr>
          <w:rFonts w:ascii="Times New Roman" w:hAnsi="Times New Roman" w:cs="Times New Roman"/>
          <w:sz w:val="24"/>
          <w:szCs w:val="24"/>
        </w:rPr>
        <w:t>Ello es una realizad socio educativa que esta impresa en las aulas de clase (al menos de las que he tenido experiencia)</w:t>
      </w:r>
      <w:r w:rsidR="00D845BB">
        <w:rPr>
          <w:rFonts w:ascii="Times New Roman" w:hAnsi="Times New Roman" w:cs="Times New Roman"/>
          <w:sz w:val="24"/>
          <w:szCs w:val="24"/>
        </w:rPr>
        <w:t>,</w:t>
      </w:r>
      <w:r w:rsidR="00DB1258">
        <w:rPr>
          <w:rFonts w:ascii="Times New Roman" w:hAnsi="Times New Roman" w:cs="Times New Roman"/>
          <w:sz w:val="24"/>
          <w:szCs w:val="24"/>
        </w:rPr>
        <w:t xml:space="preserve"> por tanto, </w:t>
      </w:r>
      <w:r w:rsidR="00D845BB">
        <w:rPr>
          <w:rFonts w:ascii="Times New Roman" w:hAnsi="Times New Roman" w:cs="Times New Roman"/>
          <w:sz w:val="24"/>
          <w:szCs w:val="24"/>
        </w:rPr>
        <w:t xml:space="preserve">es más importante </w:t>
      </w:r>
      <w:r w:rsidR="00DB1258">
        <w:rPr>
          <w:rFonts w:ascii="Times New Roman" w:hAnsi="Times New Roman" w:cs="Times New Roman"/>
          <w:sz w:val="24"/>
          <w:szCs w:val="24"/>
        </w:rPr>
        <w:t xml:space="preserve">nuestra labor </w:t>
      </w:r>
      <w:r w:rsidR="00D845BB">
        <w:rPr>
          <w:rFonts w:ascii="Times New Roman" w:hAnsi="Times New Roman" w:cs="Times New Roman"/>
          <w:sz w:val="24"/>
          <w:szCs w:val="24"/>
        </w:rPr>
        <w:t xml:space="preserve">al </w:t>
      </w:r>
      <w:r w:rsidR="00DB1258">
        <w:rPr>
          <w:rFonts w:ascii="Times New Roman" w:hAnsi="Times New Roman" w:cs="Times New Roman"/>
          <w:sz w:val="24"/>
          <w:szCs w:val="24"/>
        </w:rPr>
        <w:t>resalta</w:t>
      </w:r>
      <w:r w:rsidR="00D845BB">
        <w:rPr>
          <w:rFonts w:ascii="Times New Roman" w:hAnsi="Times New Roman" w:cs="Times New Roman"/>
          <w:sz w:val="24"/>
          <w:szCs w:val="24"/>
        </w:rPr>
        <w:t>r y</w:t>
      </w:r>
      <w:r w:rsidR="00DB1258">
        <w:rPr>
          <w:rFonts w:ascii="Times New Roman" w:hAnsi="Times New Roman" w:cs="Times New Roman"/>
          <w:sz w:val="24"/>
          <w:szCs w:val="24"/>
        </w:rPr>
        <w:t xml:space="preserve"> cuestionar</w:t>
      </w:r>
      <w:r w:rsidR="00D845BB">
        <w:rPr>
          <w:rFonts w:ascii="Times New Roman" w:hAnsi="Times New Roman" w:cs="Times New Roman"/>
          <w:sz w:val="24"/>
          <w:szCs w:val="24"/>
        </w:rPr>
        <w:t xml:space="preserve"> estas situaciones en el diario de campo desde la observación y participación. Al mismo tiempo</w:t>
      </w:r>
      <w:r w:rsidR="004C16C6">
        <w:rPr>
          <w:rFonts w:ascii="Times New Roman" w:hAnsi="Times New Roman" w:cs="Times New Roman"/>
          <w:sz w:val="24"/>
          <w:szCs w:val="24"/>
        </w:rPr>
        <w:t>,</w:t>
      </w:r>
      <w:r w:rsidR="004613C5">
        <w:rPr>
          <w:rFonts w:ascii="Times New Roman" w:hAnsi="Times New Roman" w:cs="Times New Roman"/>
          <w:sz w:val="24"/>
          <w:szCs w:val="24"/>
        </w:rPr>
        <w:t xml:space="preserve"> brinda</w:t>
      </w:r>
      <w:r w:rsidR="004C16C6">
        <w:rPr>
          <w:rFonts w:ascii="Times New Roman" w:hAnsi="Times New Roman" w:cs="Times New Roman"/>
          <w:sz w:val="24"/>
          <w:szCs w:val="24"/>
        </w:rPr>
        <w:t xml:space="preserve"> la posibilidad de hacer</w:t>
      </w:r>
      <w:r w:rsidR="00D845BB">
        <w:rPr>
          <w:rFonts w:ascii="Times New Roman" w:hAnsi="Times New Roman" w:cs="Times New Roman"/>
          <w:sz w:val="24"/>
          <w:szCs w:val="24"/>
        </w:rPr>
        <w:t>nos</w:t>
      </w:r>
      <w:r w:rsidR="004C16C6">
        <w:rPr>
          <w:rFonts w:ascii="Times New Roman" w:hAnsi="Times New Roman" w:cs="Times New Roman"/>
          <w:sz w:val="24"/>
          <w:szCs w:val="24"/>
        </w:rPr>
        <w:t xml:space="preserve"> escuchar mientras </w:t>
      </w:r>
      <w:r w:rsidR="00D845BB">
        <w:rPr>
          <w:rFonts w:ascii="Times New Roman" w:hAnsi="Times New Roman" w:cs="Times New Roman"/>
          <w:sz w:val="24"/>
          <w:szCs w:val="24"/>
        </w:rPr>
        <w:t xml:space="preserve">se </w:t>
      </w:r>
      <w:r w:rsidR="004C16C6">
        <w:rPr>
          <w:rFonts w:ascii="Times New Roman" w:hAnsi="Times New Roman" w:cs="Times New Roman"/>
          <w:sz w:val="24"/>
          <w:szCs w:val="24"/>
        </w:rPr>
        <w:t>hace escuchar a los demás (niños y niñas), centrándose en la mirada de</w:t>
      </w:r>
      <w:r w:rsidR="00D845BB">
        <w:rPr>
          <w:rFonts w:ascii="Times New Roman" w:hAnsi="Times New Roman" w:cs="Times New Roman"/>
          <w:sz w:val="24"/>
          <w:szCs w:val="24"/>
        </w:rPr>
        <w:t xml:space="preserve">l </w:t>
      </w:r>
      <w:r w:rsidR="004C16C6">
        <w:rPr>
          <w:rFonts w:ascii="Times New Roman" w:hAnsi="Times New Roman" w:cs="Times New Roman"/>
          <w:sz w:val="24"/>
          <w:szCs w:val="24"/>
        </w:rPr>
        <w:t xml:space="preserve">propio conocimiento y en la voz y palabra de </w:t>
      </w:r>
      <w:r w:rsidR="00D845BB">
        <w:rPr>
          <w:rFonts w:ascii="Times New Roman" w:hAnsi="Times New Roman" w:cs="Times New Roman"/>
          <w:sz w:val="24"/>
          <w:szCs w:val="24"/>
        </w:rPr>
        <w:t>la</w:t>
      </w:r>
      <w:r w:rsidR="004C16C6">
        <w:rPr>
          <w:rFonts w:ascii="Times New Roman" w:hAnsi="Times New Roman" w:cs="Times New Roman"/>
          <w:sz w:val="24"/>
          <w:szCs w:val="24"/>
        </w:rPr>
        <w:t xml:space="preserve"> experiencia. </w:t>
      </w:r>
      <w:r>
        <w:rPr>
          <w:rFonts w:ascii="Times New Roman" w:hAnsi="Times New Roman" w:cs="Times New Roman"/>
          <w:sz w:val="24"/>
          <w:szCs w:val="24"/>
        </w:rPr>
        <w:t xml:space="preserve"> </w:t>
      </w:r>
    </w:p>
    <w:p w:rsidR="00E76CFC" w:rsidRDefault="00E76CFC" w:rsidP="00E76CFC">
      <w:pPr>
        <w:tabs>
          <w:tab w:val="left" w:pos="6789"/>
        </w:tabs>
        <w:spacing w:line="360" w:lineRule="auto"/>
        <w:jc w:val="both"/>
        <w:rPr>
          <w:rFonts w:ascii="Times New Roman" w:hAnsi="Times New Roman" w:cs="Times New Roman"/>
          <w:sz w:val="24"/>
          <w:szCs w:val="24"/>
        </w:rPr>
      </w:pPr>
      <w:r w:rsidRPr="00E76CFC">
        <w:rPr>
          <w:rFonts w:ascii="Times New Roman" w:hAnsi="Times New Roman" w:cs="Times New Roman"/>
          <w:sz w:val="24"/>
          <w:szCs w:val="24"/>
        </w:rPr>
        <w:t>Considero trascendental el uso de la investigación acción participativa porque permite al docente investigador intervenir directamente en el campo de estudio (aula de clases) vinculándose</w:t>
      </w:r>
      <w:r>
        <w:rPr>
          <w:rFonts w:ascii="Times New Roman" w:hAnsi="Times New Roman" w:cs="Times New Roman"/>
          <w:sz w:val="24"/>
          <w:szCs w:val="24"/>
        </w:rPr>
        <w:t>, construyendo</w:t>
      </w:r>
      <w:r w:rsidR="00BD19DA">
        <w:rPr>
          <w:rFonts w:ascii="Times New Roman" w:hAnsi="Times New Roman" w:cs="Times New Roman"/>
          <w:sz w:val="24"/>
          <w:szCs w:val="24"/>
        </w:rPr>
        <w:t xml:space="preserve"> y </w:t>
      </w:r>
      <w:r w:rsidR="00BD19DA" w:rsidRPr="00E76CFC">
        <w:rPr>
          <w:rFonts w:ascii="Times New Roman" w:hAnsi="Times New Roman" w:cs="Times New Roman"/>
          <w:sz w:val="24"/>
          <w:szCs w:val="24"/>
        </w:rPr>
        <w:t>obteniendo</w:t>
      </w:r>
      <w:r w:rsidRPr="00E76CFC">
        <w:rPr>
          <w:rFonts w:ascii="Times New Roman" w:hAnsi="Times New Roman" w:cs="Times New Roman"/>
          <w:sz w:val="24"/>
          <w:szCs w:val="24"/>
        </w:rPr>
        <w:t xml:space="preserve"> experiencias</w:t>
      </w:r>
      <w:r>
        <w:rPr>
          <w:rFonts w:ascii="Times New Roman" w:hAnsi="Times New Roman" w:cs="Times New Roman"/>
          <w:sz w:val="24"/>
          <w:szCs w:val="24"/>
        </w:rPr>
        <w:t>. Por lo cual es necesario evitar el individualismo y la poca comunicación que por lo general se observan en l</w:t>
      </w:r>
      <w:r w:rsidR="00DB1258">
        <w:rPr>
          <w:rFonts w:ascii="Times New Roman" w:hAnsi="Times New Roman" w:cs="Times New Roman"/>
          <w:sz w:val="24"/>
          <w:szCs w:val="24"/>
        </w:rPr>
        <w:t xml:space="preserve">os diferentes ambientes de aprendizaje. </w:t>
      </w:r>
      <w:r w:rsidR="004613C5">
        <w:rPr>
          <w:rFonts w:ascii="Times New Roman" w:hAnsi="Times New Roman" w:cs="Times New Roman"/>
          <w:sz w:val="24"/>
          <w:szCs w:val="24"/>
        </w:rPr>
        <w:t xml:space="preserve">Es por lo que, resulta imperioso trasformar el espacio social de las escuelas, y cambiar la mirada que el docente tiene del aula haciéndola ver como un laboratorio de profesionalidad y libertad para narrar saberes compartidos. </w:t>
      </w:r>
    </w:p>
    <w:p w:rsidR="004315B2" w:rsidRDefault="00D845BB" w:rsidP="00DA58F8">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comparto significativamente la importancia de la documentación </w:t>
      </w:r>
      <w:r w:rsidR="0043369A">
        <w:rPr>
          <w:rFonts w:ascii="Times New Roman" w:hAnsi="Times New Roman" w:cs="Times New Roman"/>
          <w:sz w:val="24"/>
          <w:szCs w:val="24"/>
        </w:rPr>
        <w:t>pedagógica</w:t>
      </w:r>
      <w:r>
        <w:rPr>
          <w:rFonts w:ascii="Times New Roman" w:hAnsi="Times New Roman" w:cs="Times New Roman"/>
          <w:sz w:val="24"/>
          <w:szCs w:val="24"/>
        </w:rPr>
        <w:t xml:space="preserve"> como parte de la </w:t>
      </w:r>
      <w:r w:rsidR="0043369A">
        <w:rPr>
          <w:rFonts w:ascii="Times New Roman" w:hAnsi="Times New Roman" w:cs="Times New Roman"/>
          <w:sz w:val="24"/>
          <w:szCs w:val="24"/>
        </w:rPr>
        <w:t xml:space="preserve">sistematización de experiencias, debido a que, </w:t>
      </w:r>
      <w:r w:rsidR="004315B2">
        <w:rPr>
          <w:rFonts w:ascii="Times New Roman" w:hAnsi="Times New Roman" w:cs="Times New Roman"/>
          <w:sz w:val="24"/>
          <w:szCs w:val="24"/>
        </w:rPr>
        <w:t xml:space="preserve">es una herramienta que permite narrar hechos y sucesos de la práctica docente de manera espontánea a través del relato </w:t>
      </w:r>
      <w:r w:rsidR="00DF46CE">
        <w:rPr>
          <w:rFonts w:ascii="Times New Roman" w:hAnsi="Times New Roman" w:cs="Times New Roman"/>
          <w:sz w:val="24"/>
          <w:szCs w:val="24"/>
        </w:rPr>
        <w:t>didáctico</w:t>
      </w:r>
      <w:r w:rsidR="004315B2">
        <w:rPr>
          <w:rFonts w:ascii="Times New Roman" w:hAnsi="Times New Roman" w:cs="Times New Roman"/>
          <w:sz w:val="24"/>
          <w:szCs w:val="24"/>
        </w:rPr>
        <w:t xml:space="preserve"> y de las relaciones que se forman en los ambientes de acción. Donde </w:t>
      </w:r>
      <w:r w:rsidR="00DF46CE">
        <w:rPr>
          <w:rFonts w:ascii="Times New Roman" w:hAnsi="Times New Roman" w:cs="Times New Roman"/>
          <w:sz w:val="24"/>
          <w:szCs w:val="24"/>
        </w:rPr>
        <w:t xml:space="preserve">la educadora </w:t>
      </w:r>
      <w:r w:rsidR="004315B2">
        <w:rPr>
          <w:rFonts w:ascii="Times New Roman" w:hAnsi="Times New Roman" w:cs="Times New Roman"/>
          <w:sz w:val="24"/>
          <w:szCs w:val="24"/>
        </w:rPr>
        <w:t>documenta e interpreta los procesos de vida dentro del aula con el fin de mejorar la práctica de la enseñanz</w:t>
      </w:r>
      <w:r w:rsidR="00DF46CE">
        <w:rPr>
          <w:rFonts w:ascii="Times New Roman" w:hAnsi="Times New Roman" w:cs="Times New Roman"/>
          <w:sz w:val="24"/>
          <w:szCs w:val="24"/>
        </w:rPr>
        <w:t xml:space="preserve">a; para esto es importante comprender lo que sucede dentro del aula, contrastarlo con otras experiencias (cuando se socializa lo vivenciado durante las clases) y plantear posibles soluciones a problemas encontrados. </w:t>
      </w:r>
    </w:p>
    <w:p w:rsidR="00D845BB" w:rsidRDefault="00DF46CE" w:rsidP="00DA58F8">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documentación </w:t>
      </w:r>
      <w:r w:rsidR="0043369A">
        <w:rPr>
          <w:rFonts w:ascii="Times New Roman" w:hAnsi="Times New Roman" w:cs="Times New Roman"/>
          <w:sz w:val="24"/>
          <w:szCs w:val="24"/>
        </w:rPr>
        <w:t xml:space="preserve">es un </w:t>
      </w:r>
      <w:r>
        <w:rPr>
          <w:rFonts w:ascii="Times New Roman" w:hAnsi="Times New Roman" w:cs="Times New Roman"/>
          <w:sz w:val="24"/>
          <w:szCs w:val="24"/>
        </w:rPr>
        <w:t>instrumento</w:t>
      </w:r>
      <w:r w:rsidR="0043369A">
        <w:rPr>
          <w:rFonts w:ascii="Times New Roman" w:hAnsi="Times New Roman" w:cs="Times New Roman"/>
          <w:sz w:val="24"/>
          <w:szCs w:val="24"/>
        </w:rPr>
        <w:t xml:space="preserve"> que dentro del proyecto de titulación se esta haciendo uso. Este método de t</w:t>
      </w:r>
      <w:r>
        <w:rPr>
          <w:rFonts w:ascii="Times New Roman" w:hAnsi="Times New Roman" w:cs="Times New Roman"/>
          <w:sz w:val="24"/>
          <w:szCs w:val="24"/>
        </w:rPr>
        <w:t>rabajo</w:t>
      </w:r>
      <w:r w:rsidR="0043369A">
        <w:rPr>
          <w:rFonts w:ascii="Times New Roman" w:hAnsi="Times New Roman" w:cs="Times New Roman"/>
          <w:sz w:val="24"/>
          <w:szCs w:val="24"/>
        </w:rPr>
        <w:t xml:space="preserve"> nos ha permitido captar momentos únicos a través de la imagen, la fotografía, el diálogo, el silencio, el asombro y los comentarios e ideas de los infantes, guardándolos como una memoria personal en los diarios de campo y en el anecdotario. De esta manera a través de un sentir critico se ha sistematizado aquellas experiencias que desde la interpretación y reflexión se constituyen un eje central dentro del proyecto de investigación. Las </w:t>
      </w:r>
      <w:r w:rsidR="00B05E35">
        <w:rPr>
          <w:rFonts w:ascii="Times New Roman" w:hAnsi="Times New Roman" w:cs="Times New Roman"/>
          <w:sz w:val="24"/>
          <w:szCs w:val="24"/>
        </w:rPr>
        <w:t>cuales,</w:t>
      </w:r>
      <w:r w:rsidR="0043369A">
        <w:rPr>
          <w:rFonts w:ascii="Times New Roman" w:hAnsi="Times New Roman" w:cs="Times New Roman"/>
          <w:sz w:val="24"/>
          <w:szCs w:val="24"/>
        </w:rPr>
        <w:t xml:space="preserve"> a su vez</w:t>
      </w:r>
      <w:r w:rsidR="00B05E35">
        <w:rPr>
          <w:rFonts w:ascii="Times New Roman" w:hAnsi="Times New Roman" w:cs="Times New Roman"/>
          <w:sz w:val="24"/>
          <w:szCs w:val="24"/>
        </w:rPr>
        <w:t>,</w:t>
      </w:r>
      <w:r w:rsidR="0043369A">
        <w:rPr>
          <w:rFonts w:ascii="Times New Roman" w:hAnsi="Times New Roman" w:cs="Times New Roman"/>
          <w:sz w:val="24"/>
          <w:szCs w:val="24"/>
        </w:rPr>
        <w:t xml:space="preserve"> debo decir, nos ha</w:t>
      </w:r>
      <w:r w:rsidR="005D6F1F">
        <w:rPr>
          <w:rFonts w:ascii="Times New Roman" w:hAnsi="Times New Roman" w:cs="Times New Roman"/>
          <w:sz w:val="24"/>
          <w:szCs w:val="24"/>
        </w:rPr>
        <w:t>n</w:t>
      </w:r>
      <w:r w:rsidR="0043369A">
        <w:rPr>
          <w:rFonts w:ascii="Times New Roman" w:hAnsi="Times New Roman" w:cs="Times New Roman"/>
          <w:sz w:val="24"/>
          <w:szCs w:val="24"/>
        </w:rPr>
        <w:t xml:space="preserve"> dejado huella, porque</w:t>
      </w:r>
      <w:r w:rsidR="00B05E35">
        <w:rPr>
          <w:rFonts w:ascii="Times New Roman" w:hAnsi="Times New Roman" w:cs="Times New Roman"/>
          <w:sz w:val="24"/>
          <w:szCs w:val="24"/>
        </w:rPr>
        <w:t xml:space="preserve"> hemos podido </w:t>
      </w:r>
      <w:r w:rsidR="00B05E35">
        <w:rPr>
          <w:rFonts w:ascii="Times New Roman" w:hAnsi="Times New Roman" w:cs="Times New Roman"/>
          <w:sz w:val="24"/>
          <w:szCs w:val="24"/>
        </w:rPr>
        <w:lastRenderedPageBreak/>
        <w:t xml:space="preserve">hacer visibles las diversas formas de expresión y creatividad que los infantes poseen a través de sus intereses, necesidades, emociones y saberes. </w:t>
      </w:r>
    </w:p>
    <w:p w:rsidR="00DA58F8" w:rsidRDefault="00DA58F8" w:rsidP="00DA58F8">
      <w:pPr>
        <w:tabs>
          <w:tab w:val="left" w:pos="67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consecuencia, resalto lo sustancial que es apropiarse de la experiencia vivida, relacionando ideas y tejiendo juntos (con todos los participantes de la escuela) cada momento de reflexión, porque permite la construcción de saberes y a su vez mejorar la intervención educativa en cualquier realidad social. En otras palabras, la sistematización de experiencias y su constante deliberación critica potencia generar una educación diferente, una que se orienta a la toma de decisiones en función de la libertad de ideas, pensamientos y acciones de los estudiantes y del docente en clase.  </w:t>
      </w:r>
    </w:p>
    <w:p w:rsidR="00DA58F8" w:rsidRDefault="00DA58F8" w:rsidP="00F9103D">
      <w:pPr>
        <w:tabs>
          <w:tab w:val="left" w:pos="6789"/>
        </w:tabs>
        <w:spacing w:line="360" w:lineRule="auto"/>
        <w:jc w:val="both"/>
        <w:rPr>
          <w:rFonts w:ascii="Times New Roman" w:hAnsi="Times New Roman" w:cs="Times New Roman"/>
          <w:sz w:val="24"/>
          <w:szCs w:val="24"/>
        </w:rPr>
      </w:pPr>
    </w:p>
    <w:p w:rsidR="00F9103D" w:rsidRPr="00324196" w:rsidRDefault="00F9103D" w:rsidP="00297251">
      <w:pPr>
        <w:tabs>
          <w:tab w:val="left" w:pos="6789"/>
        </w:tabs>
        <w:spacing w:line="360" w:lineRule="auto"/>
        <w:jc w:val="both"/>
        <w:rPr>
          <w:rFonts w:ascii="Times New Roman" w:hAnsi="Times New Roman" w:cs="Times New Roman"/>
          <w:sz w:val="24"/>
          <w:szCs w:val="24"/>
        </w:rPr>
      </w:pPr>
    </w:p>
    <w:sectPr w:rsidR="00F9103D" w:rsidRPr="003241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777" w:rsidRDefault="007D6777" w:rsidP="00713844">
      <w:pPr>
        <w:spacing w:after="0" w:line="240" w:lineRule="auto"/>
      </w:pPr>
      <w:r>
        <w:separator/>
      </w:r>
    </w:p>
  </w:endnote>
  <w:endnote w:type="continuationSeparator" w:id="0">
    <w:p w:rsidR="007D6777" w:rsidRDefault="007D6777" w:rsidP="0071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777" w:rsidRDefault="007D6777" w:rsidP="00713844">
      <w:pPr>
        <w:spacing w:after="0" w:line="240" w:lineRule="auto"/>
      </w:pPr>
      <w:r>
        <w:separator/>
      </w:r>
    </w:p>
  </w:footnote>
  <w:footnote w:type="continuationSeparator" w:id="0">
    <w:p w:rsidR="007D6777" w:rsidRDefault="007D6777" w:rsidP="0071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4EAC"/>
    <w:multiLevelType w:val="hybridMultilevel"/>
    <w:tmpl w:val="D5244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A81FA8"/>
    <w:multiLevelType w:val="hybridMultilevel"/>
    <w:tmpl w:val="CD888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B4"/>
    <w:rsid w:val="00006B12"/>
    <w:rsid w:val="00012BBB"/>
    <w:rsid w:val="000601FC"/>
    <w:rsid w:val="000759AE"/>
    <w:rsid w:val="000F3182"/>
    <w:rsid w:val="00103BF4"/>
    <w:rsid w:val="00136C71"/>
    <w:rsid w:val="00176211"/>
    <w:rsid w:val="001B5D38"/>
    <w:rsid w:val="001C41D4"/>
    <w:rsid w:val="001C5AE5"/>
    <w:rsid w:val="001C7307"/>
    <w:rsid w:val="00210E3C"/>
    <w:rsid w:val="0022590E"/>
    <w:rsid w:val="002434CB"/>
    <w:rsid w:val="0027139D"/>
    <w:rsid w:val="00277546"/>
    <w:rsid w:val="00291696"/>
    <w:rsid w:val="00297251"/>
    <w:rsid w:val="002B2B1E"/>
    <w:rsid w:val="002B5847"/>
    <w:rsid w:val="002D4A26"/>
    <w:rsid w:val="00313545"/>
    <w:rsid w:val="00324196"/>
    <w:rsid w:val="00332341"/>
    <w:rsid w:val="003448EA"/>
    <w:rsid w:val="00352A5F"/>
    <w:rsid w:val="003A552F"/>
    <w:rsid w:val="003B2463"/>
    <w:rsid w:val="003C3E3D"/>
    <w:rsid w:val="003F5B13"/>
    <w:rsid w:val="004064F9"/>
    <w:rsid w:val="00415708"/>
    <w:rsid w:val="004315B2"/>
    <w:rsid w:val="0043369A"/>
    <w:rsid w:val="00436F1B"/>
    <w:rsid w:val="00447D02"/>
    <w:rsid w:val="004552AE"/>
    <w:rsid w:val="004613C5"/>
    <w:rsid w:val="004666C1"/>
    <w:rsid w:val="004756E8"/>
    <w:rsid w:val="00483D2D"/>
    <w:rsid w:val="004C16C6"/>
    <w:rsid w:val="004D28DB"/>
    <w:rsid w:val="0050533D"/>
    <w:rsid w:val="00505ED2"/>
    <w:rsid w:val="00511C73"/>
    <w:rsid w:val="00526B54"/>
    <w:rsid w:val="00541665"/>
    <w:rsid w:val="0055586F"/>
    <w:rsid w:val="00564F7B"/>
    <w:rsid w:val="005D0434"/>
    <w:rsid w:val="005D6F1F"/>
    <w:rsid w:val="005F2F04"/>
    <w:rsid w:val="006524A5"/>
    <w:rsid w:val="00665A5E"/>
    <w:rsid w:val="00671E50"/>
    <w:rsid w:val="00676B53"/>
    <w:rsid w:val="0069313F"/>
    <w:rsid w:val="00694034"/>
    <w:rsid w:val="006A6C3E"/>
    <w:rsid w:val="006B003A"/>
    <w:rsid w:val="006D2B04"/>
    <w:rsid w:val="006E286C"/>
    <w:rsid w:val="006E32F5"/>
    <w:rsid w:val="00713844"/>
    <w:rsid w:val="007148AE"/>
    <w:rsid w:val="00714C49"/>
    <w:rsid w:val="007211B7"/>
    <w:rsid w:val="00735989"/>
    <w:rsid w:val="00760505"/>
    <w:rsid w:val="00783091"/>
    <w:rsid w:val="007A3217"/>
    <w:rsid w:val="007A38ED"/>
    <w:rsid w:val="007D409C"/>
    <w:rsid w:val="007D6777"/>
    <w:rsid w:val="008112D2"/>
    <w:rsid w:val="00820279"/>
    <w:rsid w:val="00836F2D"/>
    <w:rsid w:val="00852C62"/>
    <w:rsid w:val="00860E26"/>
    <w:rsid w:val="008A4CCC"/>
    <w:rsid w:val="008C66CE"/>
    <w:rsid w:val="008D2B72"/>
    <w:rsid w:val="008D49EA"/>
    <w:rsid w:val="008F423E"/>
    <w:rsid w:val="00901450"/>
    <w:rsid w:val="00903977"/>
    <w:rsid w:val="0090759F"/>
    <w:rsid w:val="009A5D85"/>
    <w:rsid w:val="009A5E28"/>
    <w:rsid w:val="009C17C5"/>
    <w:rsid w:val="009C41C8"/>
    <w:rsid w:val="009F620A"/>
    <w:rsid w:val="00A03E85"/>
    <w:rsid w:val="00A108CE"/>
    <w:rsid w:val="00A45995"/>
    <w:rsid w:val="00A60866"/>
    <w:rsid w:val="00A829C9"/>
    <w:rsid w:val="00AB233C"/>
    <w:rsid w:val="00AB3381"/>
    <w:rsid w:val="00AC3B0F"/>
    <w:rsid w:val="00AC3DC4"/>
    <w:rsid w:val="00AC532E"/>
    <w:rsid w:val="00AD44F3"/>
    <w:rsid w:val="00AE64B0"/>
    <w:rsid w:val="00AF2BBC"/>
    <w:rsid w:val="00AF32D9"/>
    <w:rsid w:val="00B05E35"/>
    <w:rsid w:val="00B17B2C"/>
    <w:rsid w:val="00B31F7D"/>
    <w:rsid w:val="00B375C1"/>
    <w:rsid w:val="00B64083"/>
    <w:rsid w:val="00B84A4C"/>
    <w:rsid w:val="00BD19DA"/>
    <w:rsid w:val="00C00669"/>
    <w:rsid w:val="00C15830"/>
    <w:rsid w:val="00C4385A"/>
    <w:rsid w:val="00C66108"/>
    <w:rsid w:val="00C92589"/>
    <w:rsid w:val="00CA5045"/>
    <w:rsid w:val="00CB36BE"/>
    <w:rsid w:val="00D10D8B"/>
    <w:rsid w:val="00D1140D"/>
    <w:rsid w:val="00D42119"/>
    <w:rsid w:val="00D54E11"/>
    <w:rsid w:val="00D57AE8"/>
    <w:rsid w:val="00D845BB"/>
    <w:rsid w:val="00D86326"/>
    <w:rsid w:val="00D86EB4"/>
    <w:rsid w:val="00D95F03"/>
    <w:rsid w:val="00DA58F8"/>
    <w:rsid w:val="00DB1258"/>
    <w:rsid w:val="00DB4986"/>
    <w:rsid w:val="00DC66D2"/>
    <w:rsid w:val="00DD046B"/>
    <w:rsid w:val="00DE315D"/>
    <w:rsid w:val="00DF46CE"/>
    <w:rsid w:val="00E02190"/>
    <w:rsid w:val="00E07E6D"/>
    <w:rsid w:val="00E31E40"/>
    <w:rsid w:val="00E36998"/>
    <w:rsid w:val="00E47B0D"/>
    <w:rsid w:val="00E578C0"/>
    <w:rsid w:val="00E76CFC"/>
    <w:rsid w:val="00E904CC"/>
    <w:rsid w:val="00EA3069"/>
    <w:rsid w:val="00F01D03"/>
    <w:rsid w:val="00F433B1"/>
    <w:rsid w:val="00F4442C"/>
    <w:rsid w:val="00F46E4B"/>
    <w:rsid w:val="00F47201"/>
    <w:rsid w:val="00F54172"/>
    <w:rsid w:val="00F543BF"/>
    <w:rsid w:val="00F9103D"/>
    <w:rsid w:val="00FA3114"/>
    <w:rsid w:val="00FC22D5"/>
    <w:rsid w:val="00FC6850"/>
    <w:rsid w:val="00FD3AC7"/>
    <w:rsid w:val="00FD68BE"/>
    <w:rsid w:val="00FE78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BF68"/>
  <w15:chartTrackingRefBased/>
  <w15:docId w15:val="{832F3347-04B3-4F49-A019-C0F15FE9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33D"/>
    <w:pPr>
      <w:ind w:left="720"/>
      <w:contextualSpacing/>
    </w:pPr>
  </w:style>
  <w:style w:type="paragraph" w:styleId="Encabezado">
    <w:name w:val="header"/>
    <w:basedOn w:val="Normal"/>
    <w:link w:val="EncabezadoCar"/>
    <w:uiPriority w:val="99"/>
    <w:unhideWhenUsed/>
    <w:rsid w:val="007138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844"/>
  </w:style>
  <w:style w:type="paragraph" w:styleId="Piedepgina">
    <w:name w:val="footer"/>
    <w:basedOn w:val="Normal"/>
    <w:link w:val="PiedepginaCar"/>
    <w:uiPriority w:val="99"/>
    <w:unhideWhenUsed/>
    <w:rsid w:val="007138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844"/>
  </w:style>
  <w:style w:type="character" w:styleId="Refdecomentario">
    <w:name w:val="annotation reference"/>
    <w:basedOn w:val="Fuentedeprrafopredeter"/>
    <w:uiPriority w:val="99"/>
    <w:semiHidden/>
    <w:unhideWhenUsed/>
    <w:rsid w:val="00A829C9"/>
    <w:rPr>
      <w:sz w:val="16"/>
      <w:szCs w:val="16"/>
    </w:rPr>
  </w:style>
  <w:style w:type="paragraph" w:styleId="Textocomentario">
    <w:name w:val="annotation text"/>
    <w:basedOn w:val="Normal"/>
    <w:link w:val="TextocomentarioCar"/>
    <w:uiPriority w:val="99"/>
    <w:semiHidden/>
    <w:unhideWhenUsed/>
    <w:rsid w:val="00A829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29C9"/>
    <w:rPr>
      <w:sz w:val="20"/>
      <w:szCs w:val="20"/>
    </w:rPr>
  </w:style>
  <w:style w:type="paragraph" w:styleId="Asuntodelcomentario">
    <w:name w:val="annotation subject"/>
    <w:basedOn w:val="Textocomentario"/>
    <w:next w:val="Textocomentario"/>
    <w:link w:val="AsuntodelcomentarioCar"/>
    <w:uiPriority w:val="99"/>
    <w:semiHidden/>
    <w:unhideWhenUsed/>
    <w:rsid w:val="00A829C9"/>
    <w:rPr>
      <w:b/>
      <w:bCs/>
    </w:rPr>
  </w:style>
  <w:style w:type="character" w:customStyle="1" w:styleId="AsuntodelcomentarioCar">
    <w:name w:val="Asunto del comentario Car"/>
    <w:basedOn w:val="TextocomentarioCar"/>
    <w:link w:val="Asuntodelcomentario"/>
    <w:uiPriority w:val="99"/>
    <w:semiHidden/>
    <w:rsid w:val="00A829C9"/>
    <w:rPr>
      <w:b/>
      <w:bCs/>
      <w:sz w:val="20"/>
      <w:szCs w:val="20"/>
    </w:rPr>
  </w:style>
  <w:style w:type="paragraph" w:styleId="Textodeglobo">
    <w:name w:val="Balloon Text"/>
    <w:basedOn w:val="Normal"/>
    <w:link w:val="TextodegloboCar"/>
    <w:uiPriority w:val="99"/>
    <w:semiHidden/>
    <w:unhideWhenUsed/>
    <w:rsid w:val="00A829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6</Pages>
  <Words>1863</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16</cp:revision>
  <dcterms:created xsi:type="dcterms:W3CDTF">2019-11-06T10:54:00Z</dcterms:created>
  <dcterms:modified xsi:type="dcterms:W3CDTF">2019-11-08T14:29:00Z</dcterms:modified>
</cp:coreProperties>
</file>